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004" w:rsidRDefault="00201004" w:rsidP="00201004">
      <w:pPr>
        <w:pStyle w:val="Style3"/>
        <w:widowControl/>
        <w:tabs>
          <w:tab w:val="left" w:pos="9781"/>
        </w:tabs>
        <w:spacing w:line="322" w:lineRule="exact"/>
        <w:ind w:left="244" w:right="281"/>
        <w:rPr>
          <w:rStyle w:val="FontStyle15"/>
          <w:b w:val="0"/>
          <w:bCs w:val="0"/>
          <w:sz w:val="28"/>
          <w:szCs w:val="28"/>
        </w:rPr>
      </w:pPr>
      <w:bookmarkStart w:id="0" w:name="_GoBack"/>
      <w:bookmarkEnd w:id="0"/>
      <w:r>
        <w:rPr>
          <w:rStyle w:val="FontStyle15"/>
          <w:b w:val="0"/>
          <w:bCs w:val="0"/>
          <w:sz w:val="28"/>
          <w:szCs w:val="28"/>
        </w:rPr>
        <w:t>РОССИЙСКАЯ ФЕДЕРАЦИЯ</w:t>
      </w:r>
    </w:p>
    <w:p w:rsidR="00201004" w:rsidRDefault="00201004" w:rsidP="00201004">
      <w:pPr>
        <w:pStyle w:val="Style3"/>
        <w:widowControl/>
        <w:tabs>
          <w:tab w:val="left" w:pos="9781"/>
        </w:tabs>
        <w:spacing w:line="322" w:lineRule="exact"/>
        <w:ind w:left="244" w:right="281"/>
        <w:rPr>
          <w:rStyle w:val="FontStyle15"/>
          <w:b w:val="0"/>
          <w:bCs w:val="0"/>
          <w:sz w:val="28"/>
          <w:szCs w:val="28"/>
        </w:rPr>
      </w:pPr>
    </w:p>
    <w:p w:rsidR="00201004" w:rsidRDefault="00201004" w:rsidP="00201004">
      <w:pPr>
        <w:pStyle w:val="Style3"/>
        <w:widowControl/>
        <w:tabs>
          <w:tab w:val="left" w:pos="9781"/>
        </w:tabs>
        <w:spacing w:line="322" w:lineRule="exact"/>
        <w:ind w:left="244" w:right="281"/>
        <w:rPr>
          <w:rStyle w:val="FontStyle15"/>
          <w:b w:val="0"/>
          <w:bCs w:val="0"/>
          <w:sz w:val="28"/>
          <w:szCs w:val="28"/>
        </w:rPr>
      </w:pPr>
      <w:r>
        <w:rPr>
          <w:rStyle w:val="FontStyle15"/>
          <w:b w:val="0"/>
          <w:bCs w:val="0"/>
          <w:sz w:val="28"/>
          <w:szCs w:val="28"/>
        </w:rPr>
        <w:t xml:space="preserve">                  АДМИНИСТРАЦИЯ КРУПЕЦКОГО СЕЛЬСОВЕТА</w:t>
      </w:r>
    </w:p>
    <w:p w:rsidR="00201004" w:rsidRDefault="00201004" w:rsidP="00201004">
      <w:pPr>
        <w:pStyle w:val="Style3"/>
        <w:widowControl/>
        <w:tabs>
          <w:tab w:val="left" w:pos="9781"/>
        </w:tabs>
        <w:spacing w:line="322" w:lineRule="exact"/>
        <w:ind w:left="244" w:right="848"/>
        <w:rPr>
          <w:rStyle w:val="FontStyle15"/>
          <w:b w:val="0"/>
          <w:bCs w:val="0"/>
          <w:sz w:val="28"/>
          <w:szCs w:val="28"/>
        </w:rPr>
      </w:pPr>
      <w:r>
        <w:rPr>
          <w:rStyle w:val="FontStyle15"/>
          <w:b w:val="0"/>
          <w:bCs w:val="0"/>
          <w:sz w:val="28"/>
          <w:szCs w:val="28"/>
        </w:rPr>
        <w:t xml:space="preserve">                 Дмитриевского района Курской области</w:t>
      </w:r>
    </w:p>
    <w:p w:rsidR="00201004" w:rsidRDefault="00201004" w:rsidP="00201004">
      <w:pPr>
        <w:pStyle w:val="Style3"/>
        <w:widowControl/>
        <w:tabs>
          <w:tab w:val="left" w:pos="9781"/>
        </w:tabs>
        <w:spacing w:line="322" w:lineRule="exact"/>
        <w:ind w:left="244" w:right="848"/>
        <w:rPr>
          <w:rStyle w:val="FontStyle15"/>
          <w:b w:val="0"/>
          <w:bCs w:val="0"/>
          <w:sz w:val="28"/>
          <w:szCs w:val="28"/>
        </w:rPr>
      </w:pPr>
    </w:p>
    <w:p w:rsidR="00201004" w:rsidRPr="00EC187B" w:rsidRDefault="00201004" w:rsidP="00201004">
      <w:pPr>
        <w:pStyle w:val="Style3"/>
        <w:widowControl/>
        <w:tabs>
          <w:tab w:val="left" w:pos="9781"/>
        </w:tabs>
        <w:spacing w:line="322" w:lineRule="exact"/>
        <w:ind w:left="244" w:right="848"/>
        <w:rPr>
          <w:rStyle w:val="FontStyle15"/>
          <w:b w:val="0"/>
          <w:bCs w:val="0"/>
          <w:sz w:val="28"/>
          <w:szCs w:val="28"/>
        </w:rPr>
      </w:pPr>
      <w:r>
        <w:rPr>
          <w:rStyle w:val="FontStyle15"/>
          <w:b w:val="0"/>
          <w:bCs w:val="0"/>
          <w:sz w:val="28"/>
          <w:szCs w:val="28"/>
        </w:rPr>
        <w:t xml:space="preserve">            П О С Т А Н О В Л Е Н И Е</w:t>
      </w:r>
    </w:p>
    <w:p w:rsidR="00201004" w:rsidRDefault="00201004" w:rsidP="00201004">
      <w:pPr>
        <w:pStyle w:val="Style3"/>
        <w:widowControl/>
        <w:spacing w:line="322" w:lineRule="exact"/>
        <w:ind w:left="244" w:right="2688"/>
        <w:rPr>
          <w:rStyle w:val="FontStyle15"/>
          <w:sz w:val="28"/>
          <w:szCs w:val="28"/>
        </w:rPr>
      </w:pPr>
    </w:p>
    <w:p w:rsidR="00201004" w:rsidRPr="00A950EC" w:rsidRDefault="00201004" w:rsidP="00201004">
      <w:pPr>
        <w:pStyle w:val="Style3"/>
        <w:widowControl/>
        <w:spacing w:line="322" w:lineRule="exact"/>
        <w:ind w:left="244" w:right="2688"/>
        <w:jc w:val="left"/>
        <w:rPr>
          <w:rStyle w:val="FontStyle15"/>
          <w:b w:val="0"/>
          <w:bCs w:val="0"/>
          <w:sz w:val="28"/>
          <w:szCs w:val="28"/>
          <w:u w:val="single"/>
        </w:rPr>
      </w:pPr>
      <w:r w:rsidRPr="00A950EC">
        <w:rPr>
          <w:rStyle w:val="FontStyle15"/>
          <w:b w:val="0"/>
          <w:bCs w:val="0"/>
          <w:sz w:val="28"/>
          <w:szCs w:val="28"/>
          <w:u w:val="single"/>
        </w:rPr>
        <w:t>от  1</w:t>
      </w:r>
      <w:r>
        <w:rPr>
          <w:rStyle w:val="FontStyle15"/>
          <w:b w:val="0"/>
          <w:bCs w:val="0"/>
          <w:sz w:val="28"/>
          <w:szCs w:val="28"/>
          <w:u w:val="single"/>
        </w:rPr>
        <w:t>8</w:t>
      </w:r>
      <w:r w:rsidRPr="00A950EC">
        <w:rPr>
          <w:rStyle w:val="FontStyle15"/>
          <w:b w:val="0"/>
          <w:bCs w:val="0"/>
          <w:sz w:val="28"/>
          <w:szCs w:val="28"/>
          <w:u w:val="single"/>
        </w:rPr>
        <w:t xml:space="preserve"> июня 2012 года №</w:t>
      </w:r>
      <w:r w:rsidR="004B5EBB">
        <w:rPr>
          <w:rStyle w:val="FontStyle15"/>
          <w:b w:val="0"/>
          <w:bCs w:val="0"/>
          <w:sz w:val="28"/>
          <w:szCs w:val="28"/>
          <w:u w:val="single"/>
        </w:rPr>
        <w:t xml:space="preserve"> </w:t>
      </w:r>
      <w:r w:rsidR="009807A6">
        <w:rPr>
          <w:rStyle w:val="FontStyle15"/>
          <w:b w:val="0"/>
          <w:bCs w:val="0"/>
          <w:sz w:val="28"/>
          <w:szCs w:val="28"/>
          <w:u w:val="single"/>
        </w:rPr>
        <w:t>40</w:t>
      </w:r>
    </w:p>
    <w:p w:rsidR="00201004" w:rsidRDefault="00201004" w:rsidP="00201004">
      <w:pPr>
        <w:pStyle w:val="Style3"/>
        <w:widowControl/>
        <w:spacing w:line="322" w:lineRule="exact"/>
        <w:ind w:left="244" w:right="2688"/>
        <w:jc w:val="left"/>
        <w:rPr>
          <w:rStyle w:val="FontStyle15"/>
          <w:b w:val="0"/>
          <w:bCs w:val="0"/>
          <w:sz w:val="28"/>
          <w:szCs w:val="28"/>
        </w:rPr>
      </w:pPr>
      <w:r w:rsidRPr="00EC187B">
        <w:rPr>
          <w:rStyle w:val="FontStyle15"/>
          <w:b w:val="0"/>
          <w:bCs w:val="0"/>
          <w:sz w:val="28"/>
          <w:szCs w:val="28"/>
        </w:rPr>
        <w:t xml:space="preserve">    </w:t>
      </w:r>
      <w:r>
        <w:rPr>
          <w:rStyle w:val="FontStyle15"/>
          <w:b w:val="0"/>
          <w:bCs w:val="0"/>
          <w:sz w:val="28"/>
          <w:szCs w:val="28"/>
        </w:rPr>
        <w:t xml:space="preserve"> с</w:t>
      </w:r>
      <w:r w:rsidRPr="00EC187B">
        <w:rPr>
          <w:rStyle w:val="FontStyle15"/>
          <w:b w:val="0"/>
          <w:bCs w:val="0"/>
          <w:sz w:val="28"/>
          <w:szCs w:val="28"/>
        </w:rPr>
        <w:t>.Крупец</w:t>
      </w:r>
    </w:p>
    <w:p w:rsidR="00201004" w:rsidRPr="00EC187B" w:rsidRDefault="00201004" w:rsidP="00201004">
      <w:pPr>
        <w:pStyle w:val="Style3"/>
        <w:widowControl/>
        <w:spacing w:line="322" w:lineRule="exact"/>
        <w:ind w:left="244" w:right="2688"/>
        <w:jc w:val="left"/>
        <w:rPr>
          <w:rStyle w:val="FontStyle15"/>
          <w:b w:val="0"/>
          <w:bCs w:val="0"/>
          <w:sz w:val="28"/>
          <w:szCs w:val="28"/>
        </w:rPr>
      </w:pPr>
    </w:p>
    <w:p w:rsidR="00201004" w:rsidRDefault="00201004" w:rsidP="00201004">
      <w:pPr>
        <w:pStyle w:val="Style3"/>
        <w:widowControl/>
        <w:spacing w:line="322" w:lineRule="exact"/>
        <w:ind w:right="2688"/>
        <w:jc w:val="left"/>
        <w:rPr>
          <w:rStyle w:val="FontStyle15"/>
          <w:b w:val="0"/>
          <w:bCs w:val="0"/>
          <w:sz w:val="28"/>
          <w:szCs w:val="28"/>
        </w:rPr>
      </w:pPr>
      <w:r w:rsidRPr="00EC187B">
        <w:rPr>
          <w:rStyle w:val="FontStyle15"/>
          <w:b w:val="0"/>
          <w:bCs w:val="0"/>
          <w:sz w:val="28"/>
          <w:szCs w:val="28"/>
        </w:rPr>
        <w:t>Об утверждении административного рег</w:t>
      </w:r>
      <w:r>
        <w:rPr>
          <w:rStyle w:val="FontStyle15"/>
          <w:b w:val="0"/>
          <w:bCs w:val="0"/>
          <w:sz w:val="28"/>
          <w:szCs w:val="28"/>
        </w:rPr>
        <w:t>ламента</w:t>
      </w:r>
    </w:p>
    <w:p w:rsidR="00201004" w:rsidRPr="00EC187B" w:rsidRDefault="00201004" w:rsidP="00201004">
      <w:pPr>
        <w:pStyle w:val="Style3"/>
        <w:widowControl/>
        <w:spacing w:line="322" w:lineRule="exact"/>
        <w:ind w:right="2688"/>
        <w:jc w:val="left"/>
        <w:rPr>
          <w:rStyle w:val="FontStyle15"/>
          <w:b w:val="0"/>
          <w:bCs w:val="0"/>
          <w:sz w:val="28"/>
          <w:szCs w:val="28"/>
        </w:rPr>
      </w:pPr>
      <w:r w:rsidRPr="00EC187B">
        <w:rPr>
          <w:rStyle w:val="FontStyle15"/>
          <w:b w:val="0"/>
          <w:bCs w:val="0"/>
          <w:sz w:val="28"/>
          <w:szCs w:val="28"/>
        </w:rPr>
        <w:t>Администрации Крупецкого сельсовета</w:t>
      </w:r>
    </w:p>
    <w:p w:rsidR="00201004" w:rsidRPr="00EC187B" w:rsidRDefault="00201004" w:rsidP="00201004">
      <w:pPr>
        <w:pStyle w:val="Style3"/>
        <w:widowControl/>
        <w:spacing w:line="322" w:lineRule="exact"/>
        <w:jc w:val="left"/>
        <w:rPr>
          <w:rStyle w:val="FontStyle15"/>
          <w:b w:val="0"/>
          <w:bCs w:val="0"/>
          <w:sz w:val="28"/>
          <w:szCs w:val="28"/>
        </w:rPr>
      </w:pPr>
      <w:r w:rsidRPr="00EC187B">
        <w:rPr>
          <w:rStyle w:val="FontStyle15"/>
          <w:b w:val="0"/>
          <w:bCs w:val="0"/>
          <w:sz w:val="28"/>
          <w:szCs w:val="28"/>
        </w:rPr>
        <w:t xml:space="preserve">Дмитриевского района Курской области </w:t>
      </w:r>
    </w:p>
    <w:p w:rsidR="00201004" w:rsidRPr="00EC187B" w:rsidRDefault="00201004" w:rsidP="00201004">
      <w:pPr>
        <w:pStyle w:val="Style3"/>
        <w:widowControl/>
        <w:spacing w:line="322" w:lineRule="exact"/>
        <w:jc w:val="left"/>
        <w:rPr>
          <w:rStyle w:val="FontStyle15"/>
          <w:b w:val="0"/>
          <w:bCs w:val="0"/>
          <w:sz w:val="28"/>
          <w:szCs w:val="28"/>
        </w:rPr>
      </w:pPr>
      <w:r w:rsidRPr="00EC187B">
        <w:rPr>
          <w:rStyle w:val="FontStyle15"/>
          <w:b w:val="0"/>
          <w:bCs w:val="0"/>
          <w:sz w:val="28"/>
          <w:szCs w:val="28"/>
        </w:rPr>
        <w:t>по предоставлению муниципальной услуги</w:t>
      </w:r>
    </w:p>
    <w:p w:rsidR="00201004" w:rsidRDefault="00D97EE2" w:rsidP="00201004">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w:t>
      </w:r>
      <w:r w:rsidR="00201004">
        <w:rPr>
          <w:rFonts w:ascii="Times New Roman" w:hAnsi="Times New Roman" w:cs="Times New Roman"/>
          <w:b w:val="0"/>
          <w:bCs w:val="0"/>
          <w:sz w:val="28"/>
          <w:szCs w:val="28"/>
        </w:rPr>
        <w:t>Прием заявлений и выдача документов</w:t>
      </w:r>
    </w:p>
    <w:p w:rsidR="00201004" w:rsidRDefault="00201004" w:rsidP="00201004">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о согласовании проектов границ</w:t>
      </w:r>
    </w:p>
    <w:p w:rsidR="00201004" w:rsidRPr="00201004" w:rsidRDefault="00201004" w:rsidP="00201004">
      <w:pPr>
        <w:rPr>
          <w:sz w:val="28"/>
          <w:szCs w:val="28"/>
        </w:rPr>
      </w:pPr>
      <w:r>
        <w:rPr>
          <w:sz w:val="28"/>
          <w:szCs w:val="28"/>
        </w:rPr>
        <w:t>з</w:t>
      </w:r>
      <w:r w:rsidRPr="00201004">
        <w:rPr>
          <w:sz w:val="28"/>
          <w:szCs w:val="28"/>
        </w:rPr>
        <w:t>емельных участков</w:t>
      </w:r>
      <w:r w:rsidR="00D97EE2">
        <w:rPr>
          <w:sz w:val="28"/>
          <w:szCs w:val="28"/>
        </w:rPr>
        <w:t>»</w:t>
      </w:r>
      <w:r w:rsidRPr="00201004">
        <w:rPr>
          <w:sz w:val="28"/>
          <w:szCs w:val="28"/>
        </w:rPr>
        <w:t xml:space="preserve"> </w:t>
      </w:r>
    </w:p>
    <w:p w:rsidR="00201004" w:rsidRDefault="00201004" w:rsidP="00201004">
      <w:r>
        <w:t xml:space="preserve"> </w:t>
      </w:r>
    </w:p>
    <w:p w:rsidR="00201004" w:rsidRPr="00EC187B" w:rsidRDefault="00201004" w:rsidP="009807A6">
      <w:pPr>
        <w:jc w:val="both"/>
        <w:rPr>
          <w:rStyle w:val="FontStyle15"/>
          <w:b w:val="0"/>
          <w:bCs w:val="0"/>
          <w:sz w:val="28"/>
          <w:szCs w:val="28"/>
        </w:rPr>
      </w:pPr>
      <w:r>
        <w:rPr>
          <w:rStyle w:val="FontStyle15"/>
          <w:b w:val="0"/>
          <w:bCs w:val="0"/>
          <w:sz w:val="28"/>
          <w:szCs w:val="28"/>
        </w:rPr>
        <w:t xml:space="preserve"> </w:t>
      </w:r>
      <w:r w:rsidRPr="00EC187B">
        <w:rPr>
          <w:rStyle w:val="FontStyle15"/>
          <w:b w:val="0"/>
          <w:bCs w:val="0"/>
          <w:sz w:val="28"/>
          <w:szCs w:val="28"/>
        </w:rPr>
        <w:t xml:space="preserve">      В соответствии с Федеральным законам от 27 июня 2010 года № 210-ФЗ </w:t>
      </w:r>
      <w:r w:rsidR="00D97EE2">
        <w:rPr>
          <w:rStyle w:val="FontStyle15"/>
          <w:b w:val="0"/>
          <w:bCs w:val="0"/>
          <w:sz w:val="28"/>
          <w:szCs w:val="28"/>
        </w:rPr>
        <w:t>«</w:t>
      </w:r>
      <w:r w:rsidRPr="00EC187B">
        <w:rPr>
          <w:rStyle w:val="FontStyle15"/>
          <w:b w:val="0"/>
          <w:bCs w:val="0"/>
          <w:sz w:val="28"/>
          <w:szCs w:val="28"/>
        </w:rPr>
        <w:t>Об организации предоставления государственных и муниципальных услуг</w:t>
      </w:r>
      <w:r w:rsidR="00D97EE2">
        <w:rPr>
          <w:rStyle w:val="FontStyle15"/>
          <w:b w:val="0"/>
          <w:bCs w:val="0"/>
          <w:sz w:val="28"/>
          <w:szCs w:val="28"/>
        </w:rPr>
        <w:t>»</w:t>
      </w:r>
      <w:r w:rsidRPr="00EC187B">
        <w:rPr>
          <w:rStyle w:val="FontStyle15"/>
          <w:b w:val="0"/>
          <w:bCs w:val="0"/>
          <w:sz w:val="28"/>
          <w:szCs w:val="28"/>
        </w:rPr>
        <w:t xml:space="preserve"> и постановлением Администрации Крупецкого сельсовета Дмитриевского района от 16.04.2012 г. № 15 </w:t>
      </w:r>
      <w:r w:rsidR="00D97EE2">
        <w:rPr>
          <w:rStyle w:val="FontStyle15"/>
          <w:b w:val="0"/>
          <w:bCs w:val="0"/>
          <w:sz w:val="28"/>
          <w:szCs w:val="28"/>
        </w:rPr>
        <w:t>«</w:t>
      </w:r>
      <w:r w:rsidRPr="00EC187B">
        <w:rPr>
          <w:rStyle w:val="FontStyle15"/>
          <w:b w:val="0"/>
          <w:bCs w:val="0"/>
          <w:sz w:val="28"/>
          <w:szCs w:val="28"/>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D97EE2">
        <w:rPr>
          <w:rStyle w:val="FontStyle15"/>
          <w:b w:val="0"/>
          <w:bCs w:val="0"/>
          <w:sz w:val="28"/>
          <w:szCs w:val="28"/>
        </w:rPr>
        <w:t>»</w:t>
      </w:r>
      <w:r w:rsidRPr="00EC187B">
        <w:rPr>
          <w:rStyle w:val="FontStyle15"/>
          <w:b w:val="0"/>
          <w:bCs w:val="0"/>
          <w:sz w:val="28"/>
          <w:szCs w:val="28"/>
        </w:rPr>
        <w:t xml:space="preserve"> Администрация Крупецкого сельсовета Дмитриевского района ПОСТАНОВЛЯЕТ:</w:t>
      </w:r>
    </w:p>
    <w:p w:rsidR="00201004" w:rsidRPr="00201004" w:rsidRDefault="00201004" w:rsidP="009807A6">
      <w:pPr>
        <w:pStyle w:val="ConsPlusTitle"/>
        <w:widowControl/>
        <w:jc w:val="both"/>
        <w:rPr>
          <w:rFonts w:ascii="Times New Roman" w:hAnsi="Times New Roman" w:cs="Times New Roman"/>
          <w:b w:val="0"/>
          <w:bCs w:val="0"/>
          <w:sz w:val="28"/>
          <w:szCs w:val="28"/>
        </w:rPr>
      </w:pPr>
      <w:r w:rsidRPr="00EC187B">
        <w:rPr>
          <w:rStyle w:val="FontStyle15"/>
          <w:b/>
          <w:bCs/>
          <w:sz w:val="28"/>
          <w:szCs w:val="28"/>
        </w:rPr>
        <w:t xml:space="preserve">      </w:t>
      </w:r>
      <w:r w:rsidRPr="00201004">
        <w:rPr>
          <w:rStyle w:val="FontStyle15"/>
          <w:sz w:val="28"/>
          <w:szCs w:val="28"/>
        </w:rPr>
        <w:t xml:space="preserve">1. Утвердить прилагаемый административный регламент Администрации Крупецкого сельсовета Дмитриевского района Курской области по предоставлению муниципальной услуги </w:t>
      </w:r>
      <w:r>
        <w:rPr>
          <w:rStyle w:val="FontStyle15"/>
          <w:b/>
          <w:bCs/>
          <w:sz w:val="28"/>
          <w:szCs w:val="28"/>
        </w:rPr>
        <w:t xml:space="preserve"> </w:t>
      </w:r>
      <w:r w:rsidR="00D97EE2">
        <w:rPr>
          <w:rStyle w:val="FontStyle15"/>
          <w:b/>
          <w:bCs/>
          <w:sz w:val="28"/>
          <w:szCs w:val="28"/>
        </w:rPr>
        <w:t>«</w:t>
      </w:r>
      <w:r>
        <w:rPr>
          <w:rFonts w:ascii="Times New Roman" w:hAnsi="Times New Roman" w:cs="Times New Roman"/>
          <w:b w:val="0"/>
          <w:bCs w:val="0"/>
          <w:sz w:val="28"/>
          <w:szCs w:val="28"/>
        </w:rPr>
        <w:t>Прием заявлений и выдача документов</w:t>
      </w:r>
      <w:r w:rsidR="002E6E51">
        <w:rPr>
          <w:rFonts w:ascii="Times New Roman" w:hAnsi="Times New Roman" w:cs="Times New Roman"/>
          <w:b w:val="0"/>
          <w:bCs w:val="0"/>
          <w:sz w:val="28"/>
          <w:szCs w:val="28"/>
        </w:rPr>
        <w:t xml:space="preserve"> </w:t>
      </w:r>
      <w:r w:rsidRPr="00201004">
        <w:rPr>
          <w:rFonts w:ascii="Times New Roman" w:hAnsi="Times New Roman" w:cs="Times New Roman"/>
          <w:b w:val="0"/>
          <w:bCs w:val="0"/>
          <w:sz w:val="28"/>
          <w:szCs w:val="28"/>
        </w:rPr>
        <w:t>о согласовании проектов границ земельных участков</w:t>
      </w:r>
      <w:r w:rsidR="00D97EE2">
        <w:rPr>
          <w:rFonts w:ascii="Times New Roman" w:hAnsi="Times New Roman" w:cs="Times New Roman"/>
          <w:b w:val="0"/>
          <w:bCs w:val="0"/>
          <w:sz w:val="28"/>
          <w:szCs w:val="28"/>
        </w:rPr>
        <w:t>».</w:t>
      </w:r>
      <w:r w:rsidRPr="00201004">
        <w:rPr>
          <w:rFonts w:ascii="Times New Roman" w:hAnsi="Times New Roman" w:cs="Times New Roman"/>
          <w:b w:val="0"/>
          <w:bCs w:val="0"/>
          <w:sz w:val="28"/>
          <w:szCs w:val="28"/>
        </w:rPr>
        <w:t xml:space="preserve"> </w:t>
      </w:r>
    </w:p>
    <w:p w:rsidR="00201004" w:rsidRPr="00D05EA7" w:rsidRDefault="00201004" w:rsidP="00201004">
      <w:pPr>
        <w:jc w:val="both"/>
        <w:rPr>
          <w:sz w:val="28"/>
          <w:szCs w:val="28"/>
        </w:rPr>
      </w:pPr>
      <w:r>
        <w:rPr>
          <w:rStyle w:val="FontStyle15"/>
          <w:b w:val="0"/>
          <w:bCs w:val="0"/>
          <w:sz w:val="28"/>
          <w:szCs w:val="28"/>
        </w:rPr>
        <w:t xml:space="preserve"> </w:t>
      </w:r>
      <w:r>
        <w:rPr>
          <w:sz w:val="28"/>
          <w:szCs w:val="28"/>
        </w:rPr>
        <w:t xml:space="preserve"> </w:t>
      </w:r>
    </w:p>
    <w:p w:rsidR="00201004" w:rsidRPr="00F46B17" w:rsidRDefault="00201004" w:rsidP="00201004">
      <w:pPr>
        <w:jc w:val="both"/>
        <w:rPr>
          <w:sz w:val="28"/>
          <w:szCs w:val="28"/>
        </w:rPr>
      </w:pPr>
      <w:r>
        <w:rPr>
          <w:sz w:val="28"/>
          <w:szCs w:val="28"/>
        </w:rPr>
        <w:t xml:space="preserve">  </w:t>
      </w:r>
    </w:p>
    <w:p w:rsidR="00201004" w:rsidRPr="00EC187B" w:rsidRDefault="00201004" w:rsidP="00201004">
      <w:pPr>
        <w:pStyle w:val="Style8"/>
        <w:widowControl/>
        <w:tabs>
          <w:tab w:val="left" w:pos="720"/>
        </w:tabs>
        <w:spacing w:line="322" w:lineRule="exact"/>
        <w:ind w:firstLine="0"/>
        <w:rPr>
          <w:rStyle w:val="FontStyle15"/>
          <w:b w:val="0"/>
          <w:bCs w:val="0"/>
          <w:sz w:val="28"/>
          <w:szCs w:val="28"/>
        </w:rPr>
      </w:pPr>
      <w:r w:rsidRPr="00EC187B">
        <w:rPr>
          <w:rStyle w:val="FontStyle15"/>
          <w:b w:val="0"/>
          <w:bCs w:val="0"/>
          <w:sz w:val="28"/>
          <w:szCs w:val="28"/>
        </w:rPr>
        <w:tab/>
        <w:t>2. Постановление вступает в силу со дня его подписания.</w:t>
      </w:r>
    </w:p>
    <w:p w:rsidR="00201004" w:rsidRPr="00EC187B" w:rsidRDefault="00201004" w:rsidP="00201004">
      <w:pPr>
        <w:pStyle w:val="Style8"/>
        <w:widowControl/>
        <w:tabs>
          <w:tab w:val="left" w:pos="1200"/>
        </w:tabs>
        <w:spacing w:line="322" w:lineRule="exact"/>
        <w:rPr>
          <w:rStyle w:val="FontStyle15"/>
          <w:b w:val="0"/>
          <w:bCs w:val="0"/>
          <w:sz w:val="28"/>
          <w:szCs w:val="28"/>
        </w:rPr>
      </w:pPr>
    </w:p>
    <w:p w:rsidR="00201004" w:rsidRPr="00EC187B" w:rsidRDefault="00201004" w:rsidP="00201004">
      <w:pPr>
        <w:pStyle w:val="Style8"/>
        <w:widowControl/>
        <w:tabs>
          <w:tab w:val="left" w:pos="1200"/>
        </w:tabs>
        <w:spacing w:line="322" w:lineRule="exact"/>
        <w:rPr>
          <w:rStyle w:val="FontStyle15"/>
          <w:b w:val="0"/>
          <w:bCs w:val="0"/>
          <w:sz w:val="28"/>
          <w:szCs w:val="28"/>
        </w:rPr>
      </w:pPr>
    </w:p>
    <w:p w:rsidR="00201004" w:rsidRPr="00EC187B" w:rsidRDefault="00201004" w:rsidP="00201004">
      <w:pPr>
        <w:pStyle w:val="Style8"/>
        <w:widowControl/>
        <w:tabs>
          <w:tab w:val="left" w:pos="1200"/>
        </w:tabs>
        <w:spacing w:line="322" w:lineRule="exact"/>
        <w:rPr>
          <w:rStyle w:val="FontStyle15"/>
          <w:b w:val="0"/>
          <w:bCs w:val="0"/>
          <w:sz w:val="28"/>
          <w:szCs w:val="28"/>
        </w:rPr>
      </w:pPr>
    </w:p>
    <w:p w:rsidR="00201004" w:rsidRPr="00EC187B" w:rsidRDefault="00201004" w:rsidP="00201004">
      <w:pPr>
        <w:pStyle w:val="Style8"/>
        <w:widowControl/>
        <w:tabs>
          <w:tab w:val="left" w:pos="1200"/>
        </w:tabs>
        <w:spacing w:line="322" w:lineRule="exact"/>
        <w:ind w:firstLine="0"/>
        <w:rPr>
          <w:rStyle w:val="FontStyle15"/>
          <w:b w:val="0"/>
          <w:bCs w:val="0"/>
          <w:sz w:val="28"/>
          <w:szCs w:val="28"/>
        </w:rPr>
      </w:pPr>
      <w:r w:rsidRPr="00EC187B">
        <w:rPr>
          <w:rStyle w:val="FontStyle15"/>
          <w:b w:val="0"/>
          <w:bCs w:val="0"/>
          <w:sz w:val="28"/>
          <w:szCs w:val="28"/>
        </w:rPr>
        <w:t>Глава Крупецкого сельсовета                                                   А.И. Скрипкин</w:t>
      </w:r>
    </w:p>
    <w:p w:rsidR="00201004" w:rsidRDefault="00201004" w:rsidP="00201004">
      <w:pPr>
        <w:jc w:val="center"/>
        <w:rPr>
          <w:sz w:val="28"/>
          <w:szCs w:val="28"/>
        </w:rPr>
      </w:pPr>
      <w:r>
        <w:rPr>
          <w:sz w:val="28"/>
          <w:szCs w:val="28"/>
        </w:rPr>
        <w:t xml:space="preserve">                           </w:t>
      </w:r>
    </w:p>
    <w:p w:rsidR="00201004" w:rsidRDefault="00201004" w:rsidP="00201004">
      <w:pPr>
        <w:jc w:val="center"/>
        <w:rPr>
          <w:sz w:val="28"/>
          <w:szCs w:val="28"/>
        </w:rPr>
      </w:pPr>
    </w:p>
    <w:p w:rsidR="00201004" w:rsidRDefault="00201004" w:rsidP="00201004">
      <w:pPr>
        <w:jc w:val="center"/>
        <w:rPr>
          <w:sz w:val="28"/>
          <w:szCs w:val="28"/>
        </w:rPr>
      </w:pPr>
    </w:p>
    <w:p w:rsidR="00201004" w:rsidRDefault="00201004" w:rsidP="00201004">
      <w:pPr>
        <w:jc w:val="center"/>
        <w:rPr>
          <w:sz w:val="28"/>
          <w:szCs w:val="28"/>
        </w:rPr>
      </w:pPr>
    </w:p>
    <w:p w:rsidR="00201004" w:rsidRDefault="00201004" w:rsidP="00201004">
      <w:pPr>
        <w:jc w:val="center"/>
        <w:rPr>
          <w:sz w:val="28"/>
          <w:szCs w:val="28"/>
        </w:rPr>
      </w:pPr>
    </w:p>
    <w:p w:rsidR="00201004" w:rsidRDefault="00201004" w:rsidP="00201004">
      <w:pPr>
        <w:jc w:val="center"/>
        <w:rPr>
          <w:sz w:val="28"/>
          <w:szCs w:val="28"/>
        </w:rPr>
      </w:pPr>
    </w:p>
    <w:p w:rsidR="00201004" w:rsidRDefault="00201004" w:rsidP="00201004">
      <w:pPr>
        <w:jc w:val="center"/>
        <w:rPr>
          <w:sz w:val="28"/>
          <w:szCs w:val="28"/>
        </w:rPr>
      </w:pPr>
    </w:p>
    <w:p w:rsidR="00201004" w:rsidRDefault="00201004" w:rsidP="00201004">
      <w:pPr>
        <w:jc w:val="center"/>
        <w:rPr>
          <w:sz w:val="28"/>
          <w:szCs w:val="28"/>
        </w:rPr>
      </w:pPr>
    </w:p>
    <w:p w:rsidR="00201004" w:rsidRDefault="00201004" w:rsidP="00201004">
      <w:pPr>
        <w:jc w:val="center"/>
        <w:rPr>
          <w:sz w:val="28"/>
          <w:szCs w:val="28"/>
        </w:rPr>
      </w:pPr>
      <w:r>
        <w:rPr>
          <w:sz w:val="28"/>
          <w:szCs w:val="28"/>
        </w:rPr>
        <w:lastRenderedPageBreak/>
        <w:t xml:space="preserve">                                          </w:t>
      </w:r>
    </w:p>
    <w:p w:rsidR="00201004" w:rsidRPr="005115A2" w:rsidRDefault="00201004" w:rsidP="00201004">
      <w:pPr>
        <w:jc w:val="center"/>
        <w:rPr>
          <w:sz w:val="28"/>
          <w:szCs w:val="28"/>
        </w:rPr>
      </w:pPr>
      <w:r>
        <w:rPr>
          <w:sz w:val="28"/>
          <w:szCs w:val="28"/>
        </w:rPr>
        <w:t xml:space="preserve">                                                               </w:t>
      </w:r>
      <w:r w:rsidRPr="005115A2">
        <w:rPr>
          <w:sz w:val="28"/>
          <w:szCs w:val="28"/>
        </w:rPr>
        <w:t>Утвержден</w:t>
      </w:r>
    </w:p>
    <w:p w:rsidR="00201004" w:rsidRPr="005115A2" w:rsidRDefault="00201004" w:rsidP="00201004">
      <w:pPr>
        <w:jc w:val="both"/>
        <w:rPr>
          <w:sz w:val="28"/>
          <w:szCs w:val="28"/>
        </w:rPr>
      </w:pPr>
      <w:r w:rsidRPr="005115A2">
        <w:rPr>
          <w:sz w:val="28"/>
          <w:szCs w:val="28"/>
        </w:rPr>
        <w:t xml:space="preserve">                                                                         постановлением Администрации</w:t>
      </w:r>
    </w:p>
    <w:p w:rsidR="00201004" w:rsidRDefault="00201004" w:rsidP="00201004">
      <w:pPr>
        <w:jc w:val="both"/>
        <w:rPr>
          <w:sz w:val="28"/>
          <w:szCs w:val="28"/>
        </w:rPr>
      </w:pPr>
      <w:r w:rsidRPr="005115A2">
        <w:rPr>
          <w:sz w:val="28"/>
          <w:szCs w:val="28"/>
        </w:rPr>
        <w:t xml:space="preserve">                                                                         </w:t>
      </w:r>
      <w:r>
        <w:rPr>
          <w:sz w:val="28"/>
          <w:szCs w:val="28"/>
        </w:rPr>
        <w:t>Крупецкого сельсовета</w:t>
      </w:r>
    </w:p>
    <w:p w:rsidR="00201004" w:rsidRPr="005115A2" w:rsidRDefault="00201004" w:rsidP="00201004">
      <w:pPr>
        <w:jc w:val="both"/>
        <w:rPr>
          <w:sz w:val="28"/>
          <w:szCs w:val="28"/>
        </w:rPr>
      </w:pPr>
      <w:r>
        <w:rPr>
          <w:sz w:val="28"/>
          <w:szCs w:val="28"/>
        </w:rPr>
        <w:t xml:space="preserve">                                                                         </w:t>
      </w:r>
      <w:r w:rsidRPr="005115A2">
        <w:rPr>
          <w:sz w:val="28"/>
          <w:szCs w:val="28"/>
        </w:rPr>
        <w:t xml:space="preserve">Дмитриевского района </w:t>
      </w:r>
    </w:p>
    <w:p w:rsidR="00201004" w:rsidRPr="005115A2" w:rsidRDefault="00201004" w:rsidP="00201004">
      <w:pPr>
        <w:jc w:val="both"/>
        <w:rPr>
          <w:sz w:val="28"/>
          <w:szCs w:val="28"/>
        </w:rPr>
      </w:pPr>
      <w:r w:rsidRPr="005115A2">
        <w:rPr>
          <w:sz w:val="28"/>
          <w:szCs w:val="28"/>
        </w:rPr>
        <w:t xml:space="preserve">                                                                         </w:t>
      </w:r>
      <w:r>
        <w:rPr>
          <w:sz w:val="28"/>
          <w:szCs w:val="28"/>
        </w:rPr>
        <w:t xml:space="preserve">от 18 июня 2012 года № </w:t>
      </w:r>
      <w:r w:rsidRPr="005115A2">
        <w:rPr>
          <w:sz w:val="28"/>
          <w:szCs w:val="28"/>
        </w:rPr>
        <w:t xml:space="preserve">  </w:t>
      </w:r>
      <w:r w:rsidR="009807A6">
        <w:rPr>
          <w:sz w:val="28"/>
          <w:szCs w:val="28"/>
        </w:rPr>
        <w:t>40</w:t>
      </w:r>
    </w:p>
    <w:p w:rsidR="0094413B" w:rsidRDefault="0094413B" w:rsidP="00C56C8E">
      <w:pPr>
        <w:pStyle w:val="ConsPlusNormal"/>
        <w:widowControl/>
        <w:ind w:firstLine="0"/>
        <w:jc w:val="right"/>
      </w:pPr>
    </w:p>
    <w:p w:rsidR="0094413B" w:rsidRPr="00211CBD" w:rsidRDefault="00201004">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 </w:t>
      </w:r>
    </w:p>
    <w:p w:rsidR="0094413B" w:rsidRPr="00211CBD" w:rsidRDefault="0094413B">
      <w:pPr>
        <w:pStyle w:val="ConsPlusNormal"/>
        <w:widowControl/>
        <w:ind w:firstLine="540"/>
        <w:jc w:val="both"/>
        <w:rPr>
          <w:rFonts w:ascii="Times New Roman" w:hAnsi="Times New Roman" w:cs="Times New Roman"/>
          <w:sz w:val="28"/>
          <w:szCs w:val="28"/>
        </w:rPr>
      </w:pPr>
    </w:p>
    <w:p w:rsidR="0094413B" w:rsidRPr="00211CBD" w:rsidRDefault="0094413B">
      <w:pPr>
        <w:pStyle w:val="ConsPlusTitle"/>
        <w:widowControl/>
        <w:jc w:val="center"/>
        <w:rPr>
          <w:rFonts w:ascii="Times New Roman" w:hAnsi="Times New Roman" w:cs="Times New Roman"/>
          <w:b w:val="0"/>
          <w:bCs w:val="0"/>
          <w:sz w:val="28"/>
          <w:szCs w:val="28"/>
        </w:rPr>
      </w:pPr>
      <w:r w:rsidRPr="00211CBD">
        <w:rPr>
          <w:rFonts w:ascii="Times New Roman" w:hAnsi="Times New Roman" w:cs="Times New Roman"/>
          <w:b w:val="0"/>
          <w:bCs w:val="0"/>
          <w:sz w:val="28"/>
          <w:szCs w:val="28"/>
        </w:rPr>
        <w:t>АДМИНИСТРАТИВНЫЙ РЕГЛАМЕНТ</w:t>
      </w:r>
    </w:p>
    <w:p w:rsidR="0094413B" w:rsidRPr="00211CBD" w:rsidRDefault="0094413B">
      <w:pPr>
        <w:pStyle w:val="ConsPlusTitle"/>
        <w:widowControl/>
        <w:jc w:val="center"/>
        <w:rPr>
          <w:rFonts w:ascii="Times New Roman" w:hAnsi="Times New Roman" w:cs="Times New Roman"/>
          <w:b w:val="0"/>
          <w:bCs w:val="0"/>
          <w:sz w:val="28"/>
          <w:szCs w:val="28"/>
        </w:rPr>
      </w:pPr>
      <w:r w:rsidRPr="00211CBD">
        <w:rPr>
          <w:rFonts w:ascii="Times New Roman" w:hAnsi="Times New Roman" w:cs="Times New Roman"/>
          <w:b w:val="0"/>
          <w:bCs w:val="0"/>
          <w:sz w:val="28"/>
          <w:szCs w:val="28"/>
        </w:rPr>
        <w:t xml:space="preserve">ПРЕДОСТАВЛЕНИЯ МУНИЦИПАЛЬНОЙ УСЛУГИ </w:t>
      </w:r>
      <w:r w:rsidR="00D97EE2">
        <w:rPr>
          <w:rFonts w:ascii="Times New Roman" w:hAnsi="Times New Roman" w:cs="Times New Roman"/>
          <w:b w:val="0"/>
          <w:bCs w:val="0"/>
          <w:sz w:val="28"/>
          <w:szCs w:val="28"/>
        </w:rPr>
        <w:t>«</w:t>
      </w:r>
      <w:r w:rsidRPr="00211CBD">
        <w:rPr>
          <w:rFonts w:ascii="Times New Roman" w:hAnsi="Times New Roman" w:cs="Times New Roman"/>
          <w:b w:val="0"/>
          <w:bCs w:val="0"/>
          <w:sz w:val="28"/>
          <w:szCs w:val="28"/>
        </w:rPr>
        <w:t>ПРИЕМ ЗАЯВЛЕНИЙ</w:t>
      </w:r>
      <w:r w:rsidR="00201004">
        <w:rPr>
          <w:rFonts w:ascii="Times New Roman" w:hAnsi="Times New Roman" w:cs="Times New Roman"/>
          <w:b w:val="0"/>
          <w:bCs w:val="0"/>
          <w:sz w:val="28"/>
          <w:szCs w:val="28"/>
        </w:rPr>
        <w:t xml:space="preserve"> </w:t>
      </w:r>
      <w:r w:rsidRPr="00211CBD">
        <w:rPr>
          <w:rFonts w:ascii="Times New Roman" w:hAnsi="Times New Roman" w:cs="Times New Roman"/>
          <w:b w:val="0"/>
          <w:bCs w:val="0"/>
          <w:sz w:val="28"/>
          <w:szCs w:val="28"/>
        </w:rPr>
        <w:t>И ВЫДАЧА ДОКУМЕНТОВ О СОГЛАСОВАНИИ ПРОЕКТОВ ГРАНИЦ</w:t>
      </w:r>
      <w:r w:rsidR="00201004">
        <w:rPr>
          <w:rFonts w:ascii="Times New Roman" w:hAnsi="Times New Roman" w:cs="Times New Roman"/>
          <w:b w:val="0"/>
          <w:bCs w:val="0"/>
          <w:sz w:val="28"/>
          <w:szCs w:val="28"/>
        </w:rPr>
        <w:t xml:space="preserve"> </w:t>
      </w:r>
      <w:r w:rsidRPr="00211CBD">
        <w:rPr>
          <w:rFonts w:ascii="Times New Roman" w:hAnsi="Times New Roman" w:cs="Times New Roman"/>
          <w:b w:val="0"/>
          <w:bCs w:val="0"/>
          <w:sz w:val="28"/>
          <w:szCs w:val="28"/>
        </w:rPr>
        <w:t>ЗЕМЕЛЬНЫХ УЧАСТКОВ</w:t>
      </w:r>
      <w:r w:rsidR="00D97EE2">
        <w:rPr>
          <w:rFonts w:ascii="Times New Roman" w:hAnsi="Times New Roman" w:cs="Times New Roman"/>
          <w:b w:val="0"/>
          <w:bCs w:val="0"/>
          <w:sz w:val="28"/>
          <w:szCs w:val="28"/>
        </w:rPr>
        <w:t>»</w:t>
      </w:r>
    </w:p>
    <w:p w:rsidR="0094413B" w:rsidRPr="00211CBD" w:rsidRDefault="0094413B">
      <w:pPr>
        <w:pStyle w:val="ConsPlusNormal"/>
        <w:widowControl/>
        <w:ind w:firstLine="540"/>
        <w:jc w:val="both"/>
        <w:rPr>
          <w:rFonts w:ascii="Times New Roman" w:hAnsi="Times New Roman" w:cs="Times New Roman"/>
          <w:sz w:val="28"/>
          <w:szCs w:val="28"/>
        </w:rPr>
      </w:pPr>
    </w:p>
    <w:p w:rsidR="0094413B" w:rsidRPr="007649A7" w:rsidRDefault="0094413B">
      <w:pPr>
        <w:pStyle w:val="ConsPlusNormal"/>
        <w:widowControl/>
        <w:ind w:firstLine="0"/>
        <w:jc w:val="center"/>
        <w:rPr>
          <w:rFonts w:ascii="Times New Roman" w:hAnsi="Times New Roman" w:cs="Times New Roman"/>
          <w:caps/>
          <w:sz w:val="28"/>
          <w:szCs w:val="28"/>
        </w:rPr>
      </w:pPr>
      <w:r w:rsidRPr="007649A7">
        <w:rPr>
          <w:rFonts w:ascii="Times New Roman" w:hAnsi="Times New Roman" w:cs="Times New Roman"/>
          <w:caps/>
          <w:sz w:val="28"/>
          <w:szCs w:val="28"/>
        </w:rPr>
        <w:t>1. Общие положения</w:t>
      </w:r>
    </w:p>
    <w:p w:rsidR="0094413B" w:rsidRPr="00211CBD" w:rsidRDefault="0094413B">
      <w:pPr>
        <w:pStyle w:val="ConsPlusNormal"/>
        <w:widowControl/>
        <w:ind w:firstLine="540"/>
        <w:jc w:val="both"/>
        <w:rPr>
          <w:rFonts w:ascii="Times New Roman" w:hAnsi="Times New Roman" w:cs="Times New Roman"/>
          <w:sz w:val="28"/>
          <w:szCs w:val="28"/>
        </w:rPr>
      </w:pP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xml:space="preserve">1.1. Административный регламент предоставления муниципальной услуги (далее - административный регламент) разработан в целях повышения качества, доступности и прозрачности предоставления муниципальной услуги по согласованию проектов границ земельных участков, создания необходимых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 </w:t>
      </w:r>
      <w:r w:rsidR="00D97EE2">
        <w:rPr>
          <w:rFonts w:ascii="Times New Roman" w:hAnsi="Times New Roman" w:cs="Times New Roman"/>
          <w:sz w:val="28"/>
          <w:szCs w:val="28"/>
        </w:rPr>
        <w:t>«</w:t>
      </w:r>
      <w:r w:rsidRPr="00211CBD">
        <w:rPr>
          <w:rFonts w:ascii="Times New Roman" w:hAnsi="Times New Roman" w:cs="Times New Roman"/>
          <w:sz w:val="28"/>
          <w:szCs w:val="28"/>
        </w:rPr>
        <w:t>Прием заявлений и выдача документов о согласовании проектов границ земельных участков</w:t>
      </w:r>
      <w:r w:rsidR="00D97EE2">
        <w:rPr>
          <w:rFonts w:ascii="Times New Roman" w:hAnsi="Times New Roman" w:cs="Times New Roman"/>
          <w:sz w:val="28"/>
          <w:szCs w:val="28"/>
        </w:rPr>
        <w:t>»</w:t>
      </w:r>
      <w:r w:rsidRPr="00211CBD">
        <w:rPr>
          <w:rFonts w:ascii="Times New Roman" w:hAnsi="Times New Roman" w:cs="Times New Roman"/>
          <w:sz w:val="28"/>
          <w:szCs w:val="28"/>
        </w:rPr>
        <w:t>.</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xml:space="preserve">1.2. Предоставление муниципальной услуги </w:t>
      </w:r>
      <w:r w:rsidR="00D97EE2">
        <w:rPr>
          <w:rFonts w:ascii="Times New Roman" w:hAnsi="Times New Roman" w:cs="Times New Roman"/>
          <w:sz w:val="28"/>
          <w:szCs w:val="28"/>
        </w:rPr>
        <w:t>«</w:t>
      </w:r>
      <w:r w:rsidRPr="00211CBD">
        <w:rPr>
          <w:rFonts w:ascii="Times New Roman" w:hAnsi="Times New Roman" w:cs="Times New Roman"/>
          <w:sz w:val="28"/>
          <w:szCs w:val="28"/>
        </w:rPr>
        <w:t>Согласование проектов границ земельных участков</w:t>
      </w:r>
      <w:r w:rsidR="00D97EE2">
        <w:rPr>
          <w:rFonts w:ascii="Times New Roman" w:hAnsi="Times New Roman" w:cs="Times New Roman"/>
          <w:sz w:val="28"/>
          <w:szCs w:val="28"/>
        </w:rPr>
        <w:t>»</w:t>
      </w:r>
      <w:r w:rsidRPr="00211CBD">
        <w:rPr>
          <w:rFonts w:ascii="Times New Roman" w:hAnsi="Times New Roman" w:cs="Times New Roman"/>
          <w:sz w:val="28"/>
          <w:szCs w:val="28"/>
        </w:rPr>
        <w:t xml:space="preserve"> (далее - муниципальная услуга) осуществляется в соответствии с:</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Конституцией Российской Федерации;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Земельным кодексом Российской Федерации;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Гражданским кодексом Российской Федерации;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xml:space="preserve">- Федеральным законом от 06.10.2003 </w:t>
      </w:r>
      <w:r w:rsidR="0020582F">
        <w:rPr>
          <w:rFonts w:ascii="Times New Roman" w:hAnsi="Times New Roman" w:cs="Times New Roman"/>
          <w:sz w:val="28"/>
          <w:szCs w:val="28"/>
        </w:rPr>
        <w:t>№</w:t>
      </w:r>
      <w:r w:rsidRPr="00211CBD">
        <w:rPr>
          <w:rFonts w:ascii="Times New Roman" w:hAnsi="Times New Roman" w:cs="Times New Roman"/>
          <w:sz w:val="28"/>
          <w:szCs w:val="28"/>
        </w:rPr>
        <w:t xml:space="preserve"> 131-ФЗ </w:t>
      </w:r>
      <w:r w:rsidR="00D97EE2">
        <w:rPr>
          <w:rFonts w:ascii="Times New Roman" w:hAnsi="Times New Roman" w:cs="Times New Roman"/>
          <w:sz w:val="28"/>
          <w:szCs w:val="28"/>
        </w:rPr>
        <w:t>«</w:t>
      </w:r>
      <w:r w:rsidRPr="00211CBD">
        <w:rPr>
          <w:rFonts w:ascii="Times New Roman" w:hAnsi="Times New Roman" w:cs="Times New Roman"/>
          <w:sz w:val="28"/>
          <w:szCs w:val="28"/>
        </w:rPr>
        <w:t>Об общих принципах организации местного самоуправления в Российской Федерации</w:t>
      </w:r>
      <w:r w:rsidR="00D97EE2">
        <w:rPr>
          <w:rFonts w:ascii="Times New Roman" w:hAnsi="Times New Roman" w:cs="Times New Roman"/>
          <w:sz w:val="28"/>
          <w:szCs w:val="28"/>
        </w:rPr>
        <w:t>»</w:t>
      </w:r>
      <w:r w:rsidRPr="00211CBD">
        <w:rPr>
          <w:rFonts w:ascii="Times New Roman" w:hAnsi="Times New Roman" w:cs="Times New Roman"/>
          <w:sz w:val="28"/>
          <w:szCs w:val="28"/>
        </w:rPr>
        <w:t>;</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Фед</w:t>
      </w:r>
      <w:r w:rsidR="0020582F">
        <w:rPr>
          <w:rFonts w:ascii="Times New Roman" w:hAnsi="Times New Roman" w:cs="Times New Roman"/>
          <w:sz w:val="28"/>
          <w:szCs w:val="28"/>
        </w:rPr>
        <w:t>еральным законом от 24.07.2007 №</w:t>
      </w:r>
      <w:r w:rsidRPr="00211CBD">
        <w:rPr>
          <w:rFonts w:ascii="Times New Roman" w:hAnsi="Times New Roman" w:cs="Times New Roman"/>
          <w:sz w:val="28"/>
          <w:szCs w:val="28"/>
        </w:rPr>
        <w:t xml:space="preserve"> 221-ФЗ </w:t>
      </w:r>
      <w:r w:rsidR="00D97EE2">
        <w:rPr>
          <w:rFonts w:ascii="Times New Roman" w:hAnsi="Times New Roman" w:cs="Times New Roman"/>
          <w:sz w:val="28"/>
          <w:szCs w:val="28"/>
        </w:rPr>
        <w:t>«</w:t>
      </w:r>
      <w:r w:rsidRPr="00211CBD">
        <w:rPr>
          <w:rFonts w:ascii="Times New Roman" w:hAnsi="Times New Roman" w:cs="Times New Roman"/>
          <w:sz w:val="28"/>
          <w:szCs w:val="28"/>
        </w:rPr>
        <w:t>О государственном кадастре недвижимости</w:t>
      </w:r>
      <w:r w:rsidR="00D97EE2">
        <w:rPr>
          <w:rFonts w:ascii="Times New Roman" w:hAnsi="Times New Roman" w:cs="Times New Roman"/>
          <w:sz w:val="28"/>
          <w:szCs w:val="28"/>
        </w:rPr>
        <w:t>»</w:t>
      </w:r>
      <w:r w:rsidRPr="00211CBD">
        <w:rPr>
          <w:rFonts w:ascii="Times New Roman" w:hAnsi="Times New Roman" w:cs="Times New Roman"/>
          <w:sz w:val="28"/>
          <w:szCs w:val="28"/>
        </w:rPr>
        <w:t>;</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xml:space="preserve">- Уставом </w:t>
      </w:r>
      <w:r w:rsidR="005749E1" w:rsidRPr="00211CBD">
        <w:rPr>
          <w:rFonts w:ascii="Times New Roman" w:hAnsi="Times New Roman" w:cs="Times New Roman"/>
          <w:sz w:val="28"/>
          <w:szCs w:val="28"/>
        </w:rPr>
        <w:t xml:space="preserve">муниципального образования </w:t>
      </w:r>
      <w:r w:rsidR="00D97EE2">
        <w:rPr>
          <w:rFonts w:ascii="Times New Roman" w:hAnsi="Times New Roman" w:cs="Times New Roman"/>
          <w:sz w:val="28"/>
          <w:szCs w:val="28"/>
        </w:rPr>
        <w:t>«</w:t>
      </w:r>
      <w:r w:rsidR="001C4975" w:rsidRPr="00211CBD">
        <w:rPr>
          <w:rFonts w:ascii="Times New Roman" w:hAnsi="Times New Roman" w:cs="Times New Roman"/>
          <w:sz w:val="28"/>
          <w:szCs w:val="28"/>
        </w:rPr>
        <w:t>Крупецкой</w:t>
      </w:r>
      <w:r w:rsidR="005749E1" w:rsidRPr="00211CBD">
        <w:rPr>
          <w:rFonts w:ascii="Times New Roman" w:hAnsi="Times New Roman" w:cs="Times New Roman"/>
          <w:sz w:val="28"/>
          <w:szCs w:val="28"/>
        </w:rPr>
        <w:t xml:space="preserve"> сельсовет</w:t>
      </w:r>
      <w:r w:rsidR="00D97EE2">
        <w:rPr>
          <w:rFonts w:ascii="Times New Roman" w:hAnsi="Times New Roman" w:cs="Times New Roman"/>
          <w:sz w:val="28"/>
          <w:szCs w:val="28"/>
        </w:rPr>
        <w:t>»</w:t>
      </w:r>
      <w:r w:rsidR="005749E1" w:rsidRPr="00211CBD">
        <w:rPr>
          <w:rFonts w:ascii="Times New Roman" w:hAnsi="Times New Roman" w:cs="Times New Roman"/>
          <w:sz w:val="28"/>
          <w:szCs w:val="28"/>
        </w:rPr>
        <w:t xml:space="preserve"> </w:t>
      </w:r>
      <w:r w:rsidRPr="00211CBD">
        <w:rPr>
          <w:rFonts w:ascii="Times New Roman" w:hAnsi="Times New Roman" w:cs="Times New Roman"/>
          <w:sz w:val="28"/>
          <w:szCs w:val="28"/>
        </w:rPr>
        <w:t xml:space="preserve"> </w:t>
      </w:r>
      <w:r w:rsidR="001C4975" w:rsidRPr="00211CBD">
        <w:rPr>
          <w:rFonts w:ascii="Times New Roman" w:hAnsi="Times New Roman" w:cs="Times New Roman"/>
          <w:sz w:val="28"/>
          <w:szCs w:val="28"/>
        </w:rPr>
        <w:t>Дмитриевского</w:t>
      </w:r>
      <w:r w:rsidRPr="00211CBD">
        <w:rPr>
          <w:rFonts w:ascii="Times New Roman" w:hAnsi="Times New Roman" w:cs="Times New Roman"/>
          <w:sz w:val="28"/>
          <w:szCs w:val="28"/>
        </w:rPr>
        <w:t xml:space="preserve"> района.</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1.3.  При предоставлении муниципальной услуги осуществляется взаимодействие с:</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xml:space="preserve">- органами местного самоуправления муниципальных образований, расположенных на территории </w:t>
      </w:r>
      <w:r w:rsidR="001C4975" w:rsidRPr="00211CBD">
        <w:rPr>
          <w:rFonts w:ascii="Times New Roman" w:hAnsi="Times New Roman" w:cs="Times New Roman"/>
          <w:sz w:val="28"/>
          <w:szCs w:val="28"/>
        </w:rPr>
        <w:t>Дмитриевского</w:t>
      </w:r>
      <w:r w:rsidRPr="00211CBD">
        <w:rPr>
          <w:rFonts w:ascii="Times New Roman" w:hAnsi="Times New Roman" w:cs="Times New Roman"/>
          <w:sz w:val="28"/>
          <w:szCs w:val="28"/>
        </w:rPr>
        <w:t xml:space="preserve"> муниципального района;</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землеустроительными организациями;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xml:space="preserve">- </w:t>
      </w:r>
      <w:r w:rsidR="009F68A9" w:rsidRPr="00211CBD">
        <w:rPr>
          <w:rFonts w:ascii="Times New Roman" w:hAnsi="Times New Roman" w:cs="Times New Roman"/>
          <w:sz w:val="28"/>
          <w:szCs w:val="28"/>
        </w:rPr>
        <w:t>Дмитрие</w:t>
      </w:r>
      <w:r w:rsidRPr="00211CBD">
        <w:rPr>
          <w:rFonts w:ascii="Times New Roman" w:hAnsi="Times New Roman" w:cs="Times New Roman"/>
          <w:sz w:val="28"/>
          <w:szCs w:val="28"/>
        </w:rPr>
        <w:t xml:space="preserve">вским филиалом ГУП </w:t>
      </w:r>
      <w:r w:rsidR="00D97EE2">
        <w:rPr>
          <w:rFonts w:ascii="Times New Roman" w:hAnsi="Times New Roman" w:cs="Times New Roman"/>
          <w:sz w:val="28"/>
          <w:szCs w:val="28"/>
        </w:rPr>
        <w:t>«</w:t>
      </w:r>
      <w:r w:rsidRPr="00211CBD">
        <w:rPr>
          <w:rFonts w:ascii="Times New Roman" w:hAnsi="Times New Roman" w:cs="Times New Roman"/>
          <w:sz w:val="28"/>
          <w:szCs w:val="28"/>
        </w:rPr>
        <w:t>Бюро технической инвентаризации</w:t>
      </w:r>
      <w:r w:rsidR="00D97EE2">
        <w:rPr>
          <w:rFonts w:ascii="Times New Roman" w:hAnsi="Times New Roman" w:cs="Times New Roman"/>
          <w:sz w:val="28"/>
          <w:szCs w:val="28"/>
        </w:rPr>
        <w:t>»</w:t>
      </w:r>
      <w:r w:rsidRPr="00211CBD">
        <w:rPr>
          <w:rFonts w:ascii="Times New Roman" w:hAnsi="Times New Roman" w:cs="Times New Roman"/>
          <w:sz w:val="28"/>
          <w:szCs w:val="28"/>
        </w:rPr>
        <w:t>;</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lastRenderedPageBreak/>
        <w:t>- смежными землепользователями.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1.4. Предоставление муниципальной услуги осуществляется бесплатно.</w:t>
      </w:r>
    </w:p>
    <w:p w:rsidR="0094413B" w:rsidRPr="00211CBD" w:rsidRDefault="0094413B">
      <w:pPr>
        <w:pStyle w:val="ConsPlusNormal"/>
        <w:widowControl/>
        <w:ind w:firstLine="540"/>
        <w:jc w:val="both"/>
        <w:rPr>
          <w:rFonts w:ascii="Times New Roman" w:hAnsi="Times New Roman" w:cs="Times New Roman"/>
          <w:sz w:val="28"/>
          <w:szCs w:val="28"/>
        </w:rPr>
      </w:pPr>
    </w:p>
    <w:p w:rsidR="007649A7" w:rsidRDefault="0094413B">
      <w:pPr>
        <w:pStyle w:val="ConsPlusNormal"/>
        <w:widowControl/>
        <w:ind w:firstLine="0"/>
        <w:jc w:val="center"/>
        <w:rPr>
          <w:rFonts w:ascii="Times New Roman" w:hAnsi="Times New Roman" w:cs="Times New Roman"/>
          <w:caps/>
          <w:sz w:val="28"/>
          <w:szCs w:val="28"/>
        </w:rPr>
      </w:pPr>
      <w:r w:rsidRPr="007649A7">
        <w:rPr>
          <w:rFonts w:ascii="Times New Roman" w:hAnsi="Times New Roman" w:cs="Times New Roman"/>
          <w:caps/>
          <w:sz w:val="28"/>
          <w:szCs w:val="28"/>
        </w:rPr>
        <w:t>2. Требования к порядку предоставления</w:t>
      </w:r>
    </w:p>
    <w:p w:rsidR="0094413B" w:rsidRPr="007649A7" w:rsidRDefault="0094413B">
      <w:pPr>
        <w:pStyle w:val="ConsPlusNormal"/>
        <w:widowControl/>
        <w:ind w:firstLine="0"/>
        <w:jc w:val="center"/>
        <w:rPr>
          <w:rFonts w:ascii="Times New Roman" w:hAnsi="Times New Roman" w:cs="Times New Roman"/>
          <w:caps/>
          <w:sz w:val="28"/>
          <w:szCs w:val="28"/>
        </w:rPr>
      </w:pPr>
      <w:r w:rsidRPr="007649A7">
        <w:rPr>
          <w:rFonts w:ascii="Times New Roman" w:hAnsi="Times New Roman" w:cs="Times New Roman"/>
          <w:caps/>
          <w:sz w:val="28"/>
          <w:szCs w:val="28"/>
        </w:rPr>
        <w:t xml:space="preserve"> муниципальной услуги</w:t>
      </w:r>
    </w:p>
    <w:p w:rsidR="0094413B" w:rsidRPr="00211CBD" w:rsidRDefault="0094413B">
      <w:pPr>
        <w:pStyle w:val="ConsPlusNormal"/>
        <w:widowControl/>
        <w:ind w:firstLine="540"/>
        <w:jc w:val="both"/>
        <w:rPr>
          <w:rFonts w:ascii="Times New Roman" w:hAnsi="Times New Roman" w:cs="Times New Roman"/>
          <w:sz w:val="28"/>
          <w:szCs w:val="28"/>
        </w:rPr>
      </w:pPr>
    </w:p>
    <w:p w:rsidR="0094413B" w:rsidRPr="00211CBD" w:rsidRDefault="0094413B" w:rsidP="00D04D98">
      <w:pPr>
        <w:pStyle w:val="ConsPlusNormal"/>
        <w:widowControl/>
        <w:ind w:firstLine="708"/>
        <w:jc w:val="both"/>
        <w:rPr>
          <w:rFonts w:ascii="Times New Roman" w:hAnsi="Times New Roman" w:cs="Times New Roman"/>
          <w:sz w:val="28"/>
          <w:szCs w:val="28"/>
        </w:rPr>
      </w:pPr>
      <w:r w:rsidRPr="00211CBD">
        <w:rPr>
          <w:rFonts w:ascii="Times New Roman" w:hAnsi="Times New Roman" w:cs="Times New Roman"/>
          <w:sz w:val="28"/>
          <w:szCs w:val="28"/>
        </w:rPr>
        <w:t>2.1. Порядок информирования о предоставлении муниципальной услуги.</w:t>
      </w:r>
    </w:p>
    <w:p w:rsidR="0094413B" w:rsidRPr="00211CBD" w:rsidRDefault="0094413B" w:rsidP="00D04D98">
      <w:pPr>
        <w:pStyle w:val="ConsPlusNormal"/>
        <w:widowControl/>
        <w:ind w:firstLine="708"/>
        <w:jc w:val="both"/>
        <w:rPr>
          <w:rFonts w:ascii="Times New Roman" w:hAnsi="Times New Roman" w:cs="Times New Roman"/>
          <w:sz w:val="28"/>
          <w:szCs w:val="28"/>
        </w:rPr>
      </w:pPr>
      <w:r w:rsidRPr="00211CBD">
        <w:rPr>
          <w:rFonts w:ascii="Times New Roman" w:hAnsi="Times New Roman" w:cs="Times New Roman"/>
          <w:sz w:val="28"/>
          <w:szCs w:val="28"/>
        </w:rPr>
        <w:t>2.1.1. Информация о порядке предоставления муниципальной услуги предоставляется:</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с использованием средств телефонной связи, электронного информирования, в приемные дни устно.</w:t>
      </w:r>
    </w:p>
    <w:p w:rsidR="001563F8" w:rsidRPr="00211CBD" w:rsidRDefault="001563F8" w:rsidP="00353EA3">
      <w:pPr>
        <w:pStyle w:val="a3"/>
        <w:rPr>
          <w:sz w:val="28"/>
          <w:szCs w:val="28"/>
        </w:rPr>
      </w:pPr>
      <w:r w:rsidRPr="00211CBD">
        <w:rPr>
          <w:sz w:val="28"/>
          <w:szCs w:val="28"/>
        </w:rPr>
        <w:t xml:space="preserve">        </w:t>
      </w:r>
      <w:r w:rsidR="00D04D98">
        <w:rPr>
          <w:sz w:val="28"/>
          <w:szCs w:val="28"/>
        </w:rPr>
        <w:tab/>
      </w:r>
      <w:r w:rsidR="009D0ABC" w:rsidRPr="00211CBD">
        <w:rPr>
          <w:sz w:val="28"/>
          <w:szCs w:val="28"/>
        </w:rPr>
        <w:t xml:space="preserve">2.1.2. Местонахождение : </w:t>
      </w:r>
      <w:r w:rsidR="005749E1" w:rsidRPr="00211CBD">
        <w:rPr>
          <w:sz w:val="28"/>
          <w:szCs w:val="28"/>
        </w:rPr>
        <w:t>30</w:t>
      </w:r>
      <w:r w:rsidR="009F68A9" w:rsidRPr="00211CBD">
        <w:rPr>
          <w:sz w:val="28"/>
          <w:szCs w:val="28"/>
        </w:rPr>
        <w:t>7</w:t>
      </w:r>
      <w:r w:rsidR="005749E1" w:rsidRPr="00211CBD">
        <w:rPr>
          <w:sz w:val="28"/>
          <w:szCs w:val="28"/>
        </w:rPr>
        <w:t>50</w:t>
      </w:r>
      <w:r w:rsidR="009F68A9" w:rsidRPr="00211CBD">
        <w:rPr>
          <w:sz w:val="28"/>
          <w:szCs w:val="28"/>
        </w:rPr>
        <w:t>9</w:t>
      </w:r>
      <w:r w:rsidR="0094413B" w:rsidRPr="00211CBD">
        <w:rPr>
          <w:sz w:val="28"/>
          <w:szCs w:val="28"/>
        </w:rPr>
        <w:t xml:space="preserve">, Курская область, </w:t>
      </w:r>
      <w:r w:rsidR="009F68A9" w:rsidRPr="00211CBD">
        <w:rPr>
          <w:sz w:val="28"/>
          <w:szCs w:val="28"/>
        </w:rPr>
        <w:t>Дмитрие</w:t>
      </w:r>
      <w:r w:rsidR="0094413B" w:rsidRPr="00211CBD">
        <w:rPr>
          <w:sz w:val="28"/>
          <w:szCs w:val="28"/>
        </w:rPr>
        <w:t>вский район.</w:t>
      </w:r>
      <w:r w:rsidR="005749E1" w:rsidRPr="00211CBD">
        <w:rPr>
          <w:sz w:val="28"/>
          <w:szCs w:val="28"/>
        </w:rPr>
        <w:t xml:space="preserve"> </w:t>
      </w:r>
      <w:r w:rsidR="009F68A9" w:rsidRPr="00211CBD">
        <w:rPr>
          <w:sz w:val="28"/>
          <w:szCs w:val="28"/>
        </w:rPr>
        <w:t>с.Крупец</w:t>
      </w:r>
      <w:r w:rsidR="0094413B" w:rsidRPr="00211CBD">
        <w:rPr>
          <w:sz w:val="28"/>
          <w:szCs w:val="28"/>
        </w:rPr>
        <w:t xml:space="preserve">. </w:t>
      </w:r>
    </w:p>
    <w:p w:rsidR="001563F8" w:rsidRPr="00211CBD" w:rsidRDefault="0094413B" w:rsidP="00D04D98">
      <w:pPr>
        <w:pStyle w:val="a3"/>
        <w:spacing w:after="0"/>
        <w:rPr>
          <w:sz w:val="28"/>
          <w:szCs w:val="28"/>
        </w:rPr>
      </w:pPr>
      <w:r w:rsidRPr="00211CBD">
        <w:rPr>
          <w:sz w:val="28"/>
          <w:szCs w:val="28"/>
        </w:rPr>
        <w:t xml:space="preserve">Контактный телефон (телефон для справок): </w:t>
      </w:r>
      <w:r w:rsidR="0001554B" w:rsidRPr="00211CBD">
        <w:rPr>
          <w:sz w:val="28"/>
          <w:szCs w:val="28"/>
        </w:rPr>
        <w:t>8 (4715</w:t>
      </w:r>
      <w:r w:rsidR="009F68A9" w:rsidRPr="00211CBD">
        <w:rPr>
          <w:sz w:val="28"/>
          <w:szCs w:val="28"/>
        </w:rPr>
        <w:t>0</w:t>
      </w:r>
      <w:r w:rsidR="0001554B" w:rsidRPr="00211CBD">
        <w:rPr>
          <w:sz w:val="28"/>
          <w:szCs w:val="28"/>
        </w:rPr>
        <w:t>)</w:t>
      </w:r>
      <w:r w:rsidR="005749E1" w:rsidRPr="00211CBD">
        <w:rPr>
          <w:sz w:val="28"/>
          <w:szCs w:val="28"/>
        </w:rPr>
        <w:t xml:space="preserve"> </w:t>
      </w:r>
      <w:r w:rsidR="009F68A9" w:rsidRPr="00211CBD">
        <w:rPr>
          <w:sz w:val="28"/>
          <w:szCs w:val="28"/>
        </w:rPr>
        <w:t>2</w:t>
      </w:r>
      <w:r w:rsidR="005749E1" w:rsidRPr="00211CBD">
        <w:rPr>
          <w:sz w:val="28"/>
          <w:szCs w:val="28"/>
        </w:rPr>
        <w:t>-</w:t>
      </w:r>
      <w:r w:rsidR="009F68A9" w:rsidRPr="00211CBD">
        <w:rPr>
          <w:sz w:val="28"/>
          <w:szCs w:val="28"/>
        </w:rPr>
        <w:t>2</w:t>
      </w:r>
      <w:r w:rsidR="005749E1" w:rsidRPr="00211CBD">
        <w:rPr>
          <w:sz w:val="28"/>
          <w:szCs w:val="28"/>
        </w:rPr>
        <w:t>5-</w:t>
      </w:r>
      <w:r w:rsidR="009F68A9" w:rsidRPr="00211CBD">
        <w:rPr>
          <w:sz w:val="28"/>
          <w:szCs w:val="28"/>
        </w:rPr>
        <w:t>09</w:t>
      </w:r>
      <w:r w:rsidRPr="00211CBD">
        <w:rPr>
          <w:sz w:val="28"/>
          <w:szCs w:val="28"/>
        </w:rPr>
        <w:t xml:space="preserve">. </w:t>
      </w:r>
    </w:p>
    <w:p w:rsidR="0094413B" w:rsidRPr="00D04D98" w:rsidRDefault="009F68A9" w:rsidP="00126F5B">
      <w:pPr>
        <w:pStyle w:val="a3"/>
        <w:spacing w:after="0"/>
        <w:jc w:val="both"/>
        <w:rPr>
          <w:sz w:val="28"/>
          <w:szCs w:val="28"/>
        </w:rPr>
      </w:pPr>
      <w:r w:rsidRPr="00D04D98">
        <w:rPr>
          <w:sz w:val="28"/>
          <w:szCs w:val="28"/>
        </w:rPr>
        <w:t xml:space="preserve"> </w:t>
      </w:r>
      <w:r w:rsidR="00D04D98">
        <w:rPr>
          <w:sz w:val="28"/>
          <w:szCs w:val="28"/>
        </w:rPr>
        <w:tab/>
      </w:r>
      <w:r w:rsidR="0094413B" w:rsidRPr="00D04D98">
        <w:rPr>
          <w:sz w:val="28"/>
          <w:szCs w:val="28"/>
        </w:rPr>
        <w:t>2.1.3. При ответе на телефонные звонки специалист, осуществляющий прием и консультирование, сняв трубку, должен представиться, назвав:</w:t>
      </w:r>
    </w:p>
    <w:p w:rsidR="0094413B" w:rsidRPr="00211CBD" w:rsidRDefault="005749E1">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наименование Администрации</w:t>
      </w:r>
      <w:r w:rsidR="0094413B" w:rsidRPr="00211CBD">
        <w:rPr>
          <w:rFonts w:ascii="Times New Roman" w:hAnsi="Times New Roman" w:cs="Times New Roman"/>
          <w:sz w:val="28"/>
          <w:szCs w:val="28"/>
        </w:rPr>
        <w:t>;</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должность;</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фамилию, имя, отчество.</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Во время разговора произносить слова четко, не допускать параллельных разговоров с окружающими людьми.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2.1.5. При устн</w:t>
      </w:r>
      <w:r w:rsidR="005749E1" w:rsidRPr="00211CBD">
        <w:rPr>
          <w:rFonts w:ascii="Times New Roman" w:hAnsi="Times New Roman" w:cs="Times New Roman"/>
          <w:sz w:val="28"/>
          <w:szCs w:val="28"/>
        </w:rPr>
        <w:t>ом обращении граждан специалист</w:t>
      </w:r>
      <w:r w:rsidRPr="00211CBD">
        <w:rPr>
          <w:rFonts w:ascii="Times New Roman" w:hAnsi="Times New Roman" w:cs="Times New Roman"/>
          <w:sz w:val="28"/>
          <w:szCs w:val="28"/>
        </w:rPr>
        <w:t>, осуществляющий прием и консультирование, в пределах своей компетенции дает ответ самостоятельно.</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Если специалист  не может дать ответ самостоятельно</w:t>
      </w:r>
      <w:r w:rsidR="009F68A9" w:rsidRPr="00211CBD">
        <w:rPr>
          <w:rFonts w:ascii="Times New Roman" w:hAnsi="Times New Roman" w:cs="Times New Roman"/>
          <w:sz w:val="28"/>
          <w:szCs w:val="28"/>
        </w:rPr>
        <w:t>,</w:t>
      </w:r>
      <w:r w:rsidRPr="00211CBD">
        <w:rPr>
          <w:rFonts w:ascii="Times New Roman" w:hAnsi="Times New Roman" w:cs="Times New Roman"/>
          <w:sz w:val="28"/>
          <w:szCs w:val="28"/>
        </w:rPr>
        <w:t xml:space="preserve"> либо подготовка ответа требует продолжительного времени, он обязан предложить заявителю один из вариантов дальнейших действий:</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изложить суть обращения в письменной форме;</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назначить другое удобное для посетителя время для консультации.</w:t>
      </w:r>
    </w:p>
    <w:p w:rsidR="0094413B" w:rsidRPr="00211CBD" w:rsidRDefault="005749E1">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2.1.6. Специалист</w:t>
      </w:r>
      <w:r w:rsidR="0094413B" w:rsidRPr="00211CBD">
        <w:rPr>
          <w:rFonts w:ascii="Times New Roman" w:hAnsi="Times New Roman" w:cs="Times New Roman"/>
          <w:sz w:val="28"/>
          <w:szCs w:val="28"/>
        </w:rPr>
        <w:t>, осуществляющий прием и консультирование, обязан относиться к обратившимся гражданам корректно и внимательно, не унижая их чести и достоинства.</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2.1.7. Письменные разъяснения даются в установленном порядке при наличии письменного обращения заявителя. Должностные лица готовят разъяснения в пределах установленной им компетенции.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2.2. Порядок получения консультаций о предоставлении муниципальной услуги.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2.2.1. Консультации по вопросам предоставления муниципальной услуг</w:t>
      </w:r>
      <w:r w:rsidR="005749E1" w:rsidRPr="00211CBD">
        <w:rPr>
          <w:rFonts w:ascii="Times New Roman" w:hAnsi="Times New Roman" w:cs="Times New Roman"/>
          <w:sz w:val="28"/>
          <w:szCs w:val="28"/>
        </w:rPr>
        <w:t>и предоставляются специалистами</w:t>
      </w:r>
      <w:r w:rsidRPr="00211CBD">
        <w:rPr>
          <w:rFonts w:ascii="Times New Roman" w:hAnsi="Times New Roman" w:cs="Times New Roman"/>
          <w:sz w:val="28"/>
          <w:szCs w:val="28"/>
        </w:rPr>
        <w:t>.</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lastRenderedPageBreak/>
        <w:t>Для получения консультации заинтересованное лицо обращается в отдел по управлению муниципальным имуществом и землеустройству администрации района.</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2.2.2. Основными требованиями при консультировании являются:</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актуальность;</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своевременность;</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четкость в изложении материала;</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полнота консультирования;</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наглядность форм подачи материала;</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удобство и доступность.</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2.2.3. Консультации предоставляются по следующим вопросам:</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перечня документов, необходимых для предоставления муниципальной услуги;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времени приема и выдачи документов;</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сроков исполнения муниципальной услуги;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2.2.4. Консультации предоставляются пр</w:t>
      </w:r>
      <w:r w:rsidR="00126F5B">
        <w:rPr>
          <w:rFonts w:ascii="Times New Roman" w:hAnsi="Times New Roman" w:cs="Times New Roman"/>
          <w:sz w:val="28"/>
          <w:szCs w:val="28"/>
        </w:rPr>
        <w:t>и личном обращении, посредством</w:t>
      </w:r>
      <w:r w:rsidRPr="00211CBD">
        <w:rPr>
          <w:rFonts w:ascii="Times New Roman" w:hAnsi="Times New Roman" w:cs="Times New Roman"/>
          <w:sz w:val="28"/>
          <w:szCs w:val="28"/>
        </w:rPr>
        <w:t xml:space="preserve">, телефона. </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2.3. Результат предоставления муниципальной услуги.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Результатом предоставления муниципальной услуги являются:</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акт согласования проекта границ земельного участка;</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информация (в форме письма);</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отказ в согласовании проекта границ земельного участка.</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2.4. Обращение за предоставлением муниципальной услуги.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2.4.1. Согласование проекта границ земельных участков осуществляется любым заинтересованным лицам в соответствии с законодательством Российской Федерации: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органам государственной власти Российской Федерации, субъектов Российской Федерации, органам местного самоуправления и юридическим лицам;</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иным физическим лицам при предъявлении документа, удостоверяющего личность, а уполномоченным представителям юридического лица - документов, подтверждающих регистрацию юридического лица.</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2.4.2. Заявитель должен обратиться за предоставлением муниципальной услуги  лично или посредством его законного представителя (доверенного лица).</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Доверенное лицо должно лично совершать те действия, на которые оно уполномочено. Доверенное лицо может передоверить их совершение другому лицу, если уполномочено на это доверенностью. Во всех иных случаях передоверие не допускается. Доверенность, выданная в порядке передоверия, должна быть нотариально удостоверена.</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2.5. Требования к документам.</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lastRenderedPageBreak/>
        <w:t>2.5.1. Заявление о предоставлении муниципальной услуги заполняется заявителем разборчиво, оформляется в одном экземпляре.</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2.5.2. К документам, удостоверяющим личность заявителя, относятся:</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паспорт, заграничный паспорт (для постоянно проживающих за границей граждан, которые временно находятся на территории Российской Федерации);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справка об освобождении из мест лишения свободы, архивная справка формы 9 для лиц, освободившихся из мест лишения свободы;</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справка о регистрации в пункте учета граждан Российской Федерации без определенного места жительства давностью не более 6 месяцев;</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копия вида на жительство для иностранных граждан и лиц без гражданства;</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иные выдаваемые в установленном порядке документы.</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2.6. Перечень документов.</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2.6.1. В целях получения муниципальной услуги заявителем представляются следующие документы:</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заявление на согласование проекта границ земельного участка;</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ситуационный план границ земельного участка;</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акт согласования земельного участка;</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правоустанавливающий документ на земельный участок (при наличии);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правоустанавливающий документ на объект недвижимости (при наличии).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2.7. Обязательства в отношении графика (режима) работы.</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2.7.1. Администрация сельсовета осуществляет прием заявителей для проведения консу</w:t>
      </w:r>
      <w:r w:rsidR="005749E1" w:rsidRPr="00211CBD">
        <w:rPr>
          <w:rFonts w:ascii="Times New Roman" w:hAnsi="Times New Roman" w:cs="Times New Roman"/>
          <w:sz w:val="28"/>
          <w:szCs w:val="28"/>
        </w:rPr>
        <w:t>льтаций и приема документов с 0</w:t>
      </w:r>
      <w:r w:rsidR="009F68A9" w:rsidRPr="00211CBD">
        <w:rPr>
          <w:rFonts w:ascii="Times New Roman" w:hAnsi="Times New Roman" w:cs="Times New Roman"/>
          <w:sz w:val="28"/>
          <w:szCs w:val="28"/>
        </w:rPr>
        <w:t>9</w:t>
      </w:r>
      <w:r w:rsidR="005749E1" w:rsidRPr="00211CBD">
        <w:rPr>
          <w:rFonts w:ascii="Times New Roman" w:hAnsi="Times New Roman" w:cs="Times New Roman"/>
          <w:sz w:val="28"/>
          <w:szCs w:val="28"/>
        </w:rPr>
        <w:t>.00 до 1</w:t>
      </w:r>
      <w:r w:rsidR="009F68A9" w:rsidRPr="00211CBD">
        <w:rPr>
          <w:rFonts w:ascii="Times New Roman" w:hAnsi="Times New Roman" w:cs="Times New Roman"/>
          <w:sz w:val="28"/>
          <w:szCs w:val="28"/>
        </w:rPr>
        <w:t>3</w:t>
      </w:r>
      <w:r w:rsidRPr="00211CBD">
        <w:rPr>
          <w:rFonts w:ascii="Times New Roman" w:hAnsi="Times New Roman" w:cs="Times New Roman"/>
          <w:sz w:val="28"/>
          <w:szCs w:val="28"/>
        </w:rPr>
        <w:t>.00 ежедневно.</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2.8. Общий срок предоставления муниципальной услуги.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2.8.1. Общий срок исполнения муниципальной услуги не должен превышать 30 дней со дня подачи заявления с пакетом документов, необходимых для исполнения услуги.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2.9. Перечень оснований для отказа в предоставлении муниципальной услуги.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2.9.1. Заявителю может быть отказано в предоставлении муниципальной услуги.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При возникновении сомнений в подлинности документов и достоверности</w:t>
      </w:r>
      <w:r w:rsidR="009F68A9" w:rsidRPr="00211CBD">
        <w:rPr>
          <w:rFonts w:ascii="Times New Roman" w:hAnsi="Times New Roman" w:cs="Times New Roman"/>
          <w:sz w:val="28"/>
          <w:szCs w:val="28"/>
        </w:rPr>
        <w:t>,</w:t>
      </w:r>
      <w:r w:rsidRPr="00211CBD">
        <w:rPr>
          <w:rFonts w:ascii="Times New Roman" w:hAnsi="Times New Roman" w:cs="Times New Roman"/>
          <w:sz w:val="28"/>
          <w:szCs w:val="28"/>
        </w:rPr>
        <w:t xml:space="preserve"> указанных в них сведений дополнительно к уведомлению заявителя (муниципального учреждения) о предоставлении муниципальной услуги, которое в соответствии с законодательством Российской Федерации может разрешить данные сомнения, в том числе подтвердить подлинность выданного им документа, направляется запрос. При подтверждении сведений о том, что представленный документ является поддельным, информация об этом, включая сведения о лице, </w:t>
      </w:r>
      <w:r w:rsidRPr="00211CBD">
        <w:rPr>
          <w:rFonts w:ascii="Times New Roman" w:hAnsi="Times New Roman" w:cs="Times New Roman"/>
          <w:sz w:val="28"/>
          <w:szCs w:val="28"/>
        </w:rPr>
        <w:lastRenderedPageBreak/>
        <w:t>представившем такой документ, направляется в правоохранительные органы.</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Основаниями для отказа в предоставлении заявителям муниципальной услуги являются:</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спор по согласованию проекта границ земельного участка;</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недостоверность предоставленных сведений;</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представленные документы по составу, форме и/или содержанию не соответствуют требованиям настоящего административного регламента.</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2.9.2. Отказ в приеме документов не допускается.</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2.10. Требования к местам ожидания заявителей.</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2.10.1. Места для ожидания должны соответствовать комфортным условиям для заявителей.</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2.10.2. Места ожидания на представление или получение документов должны быть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2 мест.</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2.11. Требования к местам приема заявителей.</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2.11.1. Кабинеты приема заявителей должны быть оборудованы информационными табличками (вывесками) с указанием:</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номера и названия кабинета;</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фамилии, имени, отчества и должности специалиста, осуществляющего прием;</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режима работы.</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2.11.2. Место для приема посетителя должно быть снабжено стулом, иметь место для письма и раскладки документов.</w:t>
      </w:r>
    </w:p>
    <w:p w:rsidR="0094413B" w:rsidRPr="00211CBD" w:rsidRDefault="0094413B">
      <w:pPr>
        <w:pStyle w:val="ConsPlusNormal"/>
        <w:widowControl/>
        <w:ind w:firstLine="540"/>
        <w:jc w:val="both"/>
        <w:rPr>
          <w:rFonts w:ascii="Times New Roman" w:hAnsi="Times New Roman" w:cs="Times New Roman"/>
          <w:sz w:val="28"/>
          <w:szCs w:val="28"/>
        </w:rPr>
      </w:pPr>
    </w:p>
    <w:p w:rsidR="00D97EE2" w:rsidRPr="000E41ED" w:rsidRDefault="00D97EE2" w:rsidP="00D97EE2">
      <w:pPr>
        <w:autoSpaceDE w:val="0"/>
        <w:autoSpaceDN w:val="0"/>
        <w:adjustRightInd w:val="0"/>
        <w:ind w:firstLine="284"/>
        <w:jc w:val="center"/>
        <w:outlineLvl w:val="2"/>
        <w:rPr>
          <w:caps/>
          <w:sz w:val="28"/>
          <w:szCs w:val="28"/>
        </w:rPr>
      </w:pPr>
      <w:r w:rsidRPr="000E41ED">
        <w:rPr>
          <w:cap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4413B" w:rsidRPr="00211CBD" w:rsidRDefault="0094413B">
      <w:pPr>
        <w:pStyle w:val="ConsPlusNormal"/>
        <w:widowControl/>
        <w:ind w:firstLine="540"/>
        <w:jc w:val="both"/>
        <w:rPr>
          <w:rFonts w:ascii="Times New Roman" w:hAnsi="Times New Roman" w:cs="Times New Roman"/>
          <w:sz w:val="28"/>
          <w:szCs w:val="28"/>
        </w:rPr>
      </w:pP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3.1. Последовательность административных процедур.</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консультация заявителя муниципальной услуги, прием и регистрация заявления с документами;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передача заявления с документами специалисту, ответственному за согласование проекта границ земельного участка;</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проведение экспертизы заявления с документами;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согласование проекта границ земельного участка, письма или сообщения об отказе в согласовании проекта границ земельного участка;</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информирование заявителя о том, что документы готовы;</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lastRenderedPageBreak/>
        <w:t>- регистрация акта согласования проекта границ земельного участка, письма или сообщения об отказе в согласовании проекта границ земельного участка.</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3.2. Консультация заявителя муниципальной услуги, прием и регистрация заявления с документами.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3.2.1. Основанием для начала действия является обращение заявителя муниципальной услуги к специалисту, ответственному за согласование проекта границ земельного участка.</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3.2.2. Специалист, ответственный за согласование проекта границ земельного участка:</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устанавливает предмет обращения и личность заявителя, в том числе в случае личного обращения заявителя услуги проверяет документ, удостоверяющий личность;</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проверяет правомочность заявителя муниципальной услуги;</w:t>
      </w:r>
    </w:p>
    <w:p w:rsidR="0094413B" w:rsidRPr="00211CBD" w:rsidRDefault="001E453E">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w:t>
      </w:r>
      <w:r w:rsidR="0094413B" w:rsidRPr="00211CBD">
        <w:rPr>
          <w:rFonts w:ascii="Times New Roman" w:hAnsi="Times New Roman" w:cs="Times New Roman"/>
          <w:sz w:val="28"/>
          <w:szCs w:val="28"/>
        </w:rPr>
        <w:t>консультирует заявителя о порядке предоставления муниципальной услуги и о составе необходимых документов, представляемых им, а также по предмету обращения;</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проверяет наличие представленных документов.</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3.2.3. В случае если представленных заявителем муниципальной услуги документов достаточно, то заявление с документами передается на регистрацию специалисту, ответственному за регистрацию входящей корреспонденции в отделе, осуществляющем обработку входящей и исходящей корреспонденции администрации района (далее - специалист, ответственный за регистрацию входящей корреспонденции).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3.3. Прием и регистрация заявления с документами.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3.3.1. Основанием для начала действия является поступившее заявление с документами.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3.4. Передача заявления с документами специалисту, ответственному за согласование проекта границ земельных участков.</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3.4.1. Основанием для начала действия является зарегистрированное заявление с документами.</w:t>
      </w:r>
    </w:p>
    <w:p w:rsidR="0094413B" w:rsidRPr="00211CBD" w:rsidRDefault="001E453E">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3.4.2.</w:t>
      </w:r>
      <w:r w:rsidR="0094413B" w:rsidRPr="00211CBD">
        <w:rPr>
          <w:rFonts w:ascii="Times New Roman" w:hAnsi="Times New Roman" w:cs="Times New Roman"/>
          <w:sz w:val="28"/>
          <w:szCs w:val="28"/>
        </w:rPr>
        <w:t>Заявление с документами поступает  и передается специалисту, ответственному за согласование проекта границ земельных участков.</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3.5. Проведение экспертизы заявления с документами.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3.5.1. Основанием для начала действия является поступившее к специалисту, ответственному за согласование проектов границ земельных участков, зарегистрированное с резолюциями заявление с документами.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3.5.2. Специалист, ответственный за согласование проектов границ земельных участков, проводит экспертизу:</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заявления на согласование проектов границ земельных участков, которое заключается в установлении отсутствия противоречий между заявлением, представленным заявителем муниципальной услуги, и образцом заявления, предусмотренным административным регламентом;</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соответствия прилагаемых к нему документов.</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lastRenderedPageBreak/>
        <w:t>При необходимости специалистом готовятся промежуточные запросы по существу заявления в необходимые инстанции.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3.5.3. Подготовка проекта акта согласования проектов границ земельных участков, письма или сообщения об отказе в согласовании проектов границ земельных участков.</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3.5.4. Основанием для начала действия является проведенная экспертиза заявления с документами.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3.5.5. Специалист, ответственный за подготовку акта согласования проектов границ земельных участков, после проведения экспертизы согласовывает проекты границ земельных участков, готовит письмо с информацией в двух экземплярах либо сообщение об отказе в согласовании границ земельного участка в двух экземплярах.</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3.5.6. Согласование проектов границ земельных участков, письма или сообщения в согласовании границ земельного участка.</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3.5.7. Основанием для начала действия являются подготовленный проект акта согласования проектов границ земельных участков, письмо или сообщение об отказе в согласовании проектов границ земельных участков.</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3.5.8. Подготовленный специалистом, ответственным за подготовку информации согласования проектов границ земельных участков, проект акта согласования проектов границ земельных участков, письмо или сообщение об отказе в согласовании проектов границ земельных участков передаются на рассмотрение и согласование начальнику отдела по управлению муниципальным имуществом и землеустройству администрации района, начальнику юридического отдела, на рассмотрение заместителю главы администрации района и на подписание главе администрации.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3.6. Специалист, ответственный за регистрацию исходящей корреспонденции: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делает отметку в электронном журнале о том, что проект границ земельного участка согласован, проставляет дату выдачи;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подшивает второй экземпляр акта согласования границ земельного участка, письма или сообщения об отказе в согласовании проекта границ земельного участка в дело;</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передает акт согласования проекта границ земельного участка специалисту, ответственному за выдачу документов.</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3.7. Основанием для начала действия являются акт согласования проекта границ земельного участка, письмо или сообщение об отказе в согласовании проекта границ земельного участка.</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3.8. Специалист, ответственный за выдачу актов согласования проектов границ земельных участков, писем или сообщения об отказе в согласовании проекта границ земельного участка:</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устанавливает личность заявителя муниципальной услуги;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xml:space="preserve">- фиксирует факт выдачи заявителю акта согласования проекта границ земельного участка, письма или сообщения об отказе в согласовании </w:t>
      </w:r>
      <w:r w:rsidRPr="00211CBD">
        <w:rPr>
          <w:rFonts w:ascii="Times New Roman" w:hAnsi="Times New Roman" w:cs="Times New Roman"/>
          <w:sz w:val="28"/>
          <w:szCs w:val="28"/>
        </w:rPr>
        <w:lastRenderedPageBreak/>
        <w:t>проекта границ земельного участка путем внесения соответствующей записи в журнал учета актов согласования проектов границ земельных участков или журнал учета писем;</w:t>
      </w:r>
    </w:p>
    <w:p w:rsidR="001E453E" w:rsidRPr="00211CBD" w:rsidRDefault="0094413B" w:rsidP="001E453E">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либо акт согласования проекта границ земельного участка, письмо или сообщение об отказе в согласовании проекта границ земельного участка отправляет по почте по адресу, указанному в заявлении, или посредством электронной почты, факсимильной связи.</w:t>
      </w:r>
    </w:p>
    <w:p w:rsidR="0094413B" w:rsidRPr="00211CBD" w:rsidRDefault="0094413B" w:rsidP="001E453E">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4. Специалист ответственен за:</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соблюдение сроков и порядка согласования проектов границ земельных участков, установленных административным регламентом;</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соответствие результатов проведенной экспертизы требованиям законодательства;</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 правильность оформления акта согласования проекта границ земельного участка.</w:t>
      </w:r>
    </w:p>
    <w:p w:rsidR="0094413B" w:rsidRPr="00B1518B" w:rsidRDefault="0094413B">
      <w:pPr>
        <w:pStyle w:val="ConsPlusNormal"/>
        <w:widowControl/>
        <w:ind w:firstLine="540"/>
        <w:jc w:val="both"/>
        <w:rPr>
          <w:rFonts w:ascii="Times New Roman" w:hAnsi="Times New Roman" w:cs="Times New Roman"/>
          <w:sz w:val="28"/>
          <w:szCs w:val="28"/>
        </w:rPr>
      </w:pPr>
    </w:p>
    <w:p w:rsidR="00B1518B" w:rsidRPr="00B1518B" w:rsidRDefault="00B1518B" w:rsidP="00B1518B">
      <w:pPr>
        <w:jc w:val="center"/>
        <w:rPr>
          <w:caps/>
          <w:sz w:val="28"/>
          <w:szCs w:val="28"/>
        </w:rPr>
      </w:pPr>
      <w:r w:rsidRPr="00B1518B">
        <w:rPr>
          <w:caps/>
          <w:sz w:val="28"/>
          <w:szCs w:val="28"/>
        </w:rPr>
        <w:t xml:space="preserve">4. Формы контроля за исполнением </w:t>
      </w:r>
    </w:p>
    <w:p w:rsidR="00B1518B" w:rsidRPr="00B1518B" w:rsidRDefault="00B1518B" w:rsidP="00B1518B">
      <w:pPr>
        <w:jc w:val="center"/>
        <w:rPr>
          <w:caps/>
          <w:sz w:val="28"/>
          <w:szCs w:val="28"/>
        </w:rPr>
      </w:pPr>
      <w:r w:rsidRPr="00B1518B">
        <w:rPr>
          <w:caps/>
          <w:sz w:val="28"/>
          <w:szCs w:val="28"/>
        </w:rPr>
        <w:t>регламента</w:t>
      </w:r>
    </w:p>
    <w:p w:rsidR="0094413B" w:rsidRPr="00211CBD" w:rsidRDefault="0094413B">
      <w:pPr>
        <w:pStyle w:val="ConsPlusNormal"/>
        <w:widowControl/>
        <w:ind w:firstLine="540"/>
        <w:jc w:val="both"/>
        <w:rPr>
          <w:rFonts w:ascii="Times New Roman" w:hAnsi="Times New Roman" w:cs="Times New Roman"/>
          <w:sz w:val="28"/>
          <w:szCs w:val="28"/>
        </w:rPr>
      </w:pP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начальником  или лицом, его замещающим.</w:t>
      </w:r>
    </w:p>
    <w:p w:rsidR="0094413B" w:rsidRPr="00211CBD" w:rsidRDefault="001E453E">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4.2. Специалисты</w:t>
      </w:r>
      <w:r w:rsidR="0094413B" w:rsidRPr="00211CBD">
        <w:rPr>
          <w:rFonts w:ascii="Times New Roman" w:hAnsi="Times New Roman" w:cs="Times New Roman"/>
          <w:sz w:val="28"/>
          <w:szCs w:val="28"/>
        </w:rPr>
        <w:t>, ответственные за предоставление муниципальной услуги, несут персональную ответственность за консультирование и информирование граждан, полноту, грамотность и доступность проведенного консультирования, полноту собранных документов, правильность их оформления, соблюдение требований к документам, правильность выполнения процедур по приему и рассмотрению, контроль соблюдения требований к составу документов,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4.3. Периодичность осуществления текущего контроля составляет один раз в 3 месяца.</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4.4.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4.5. По результатам проведенных проверок, оформленных документально в установленном порядке, в случае выявл</w:t>
      </w:r>
      <w:r w:rsidR="001E453E" w:rsidRPr="00211CBD">
        <w:rPr>
          <w:rFonts w:ascii="Times New Roman" w:hAnsi="Times New Roman" w:cs="Times New Roman"/>
          <w:sz w:val="28"/>
          <w:szCs w:val="28"/>
        </w:rPr>
        <w:t>ения нарушений прав заявителей Г</w:t>
      </w:r>
      <w:r w:rsidRPr="00211CBD">
        <w:rPr>
          <w:rFonts w:ascii="Times New Roman" w:hAnsi="Times New Roman" w:cs="Times New Roman"/>
          <w:sz w:val="28"/>
          <w:szCs w:val="28"/>
        </w:rPr>
        <w:t xml:space="preserve">лава </w:t>
      </w:r>
      <w:r w:rsidR="001C4975" w:rsidRPr="00211CBD">
        <w:rPr>
          <w:rFonts w:ascii="Times New Roman" w:hAnsi="Times New Roman" w:cs="Times New Roman"/>
          <w:sz w:val="28"/>
          <w:szCs w:val="28"/>
        </w:rPr>
        <w:t>Крупецкого</w:t>
      </w:r>
      <w:r w:rsidRPr="00211CBD">
        <w:rPr>
          <w:rFonts w:ascii="Times New Roman" w:hAnsi="Times New Roman" w:cs="Times New Roman"/>
          <w:sz w:val="28"/>
          <w:szCs w:val="28"/>
        </w:rPr>
        <w:t xml:space="preserve"> сельсовета </w:t>
      </w:r>
      <w:r w:rsidR="001C4975" w:rsidRPr="00211CBD">
        <w:rPr>
          <w:rFonts w:ascii="Times New Roman" w:hAnsi="Times New Roman" w:cs="Times New Roman"/>
          <w:sz w:val="28"/>
          <w:szCs w:val="28"/>
        </w:rPr>
        <w:t>Дмитриевского</w:t>
      </w:r>
      <w:r w:rsidRPr="00211CBD">
        <w:rPr>
          <w:rFonts w:ascii="Times New Roman" w:hAnsi="Times New Roman" w:cs="Times New Roman"/>
          <w:sz w:val="28"/>
          <w:szCs w:val="28"/>
        </w:rPr>
        <w:t xml:space="preserve"> района осуществляет привлечение виновных лиц к ответственности в соответствии с законодательством Российской Федерации.</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lastRenderedPageBreak/>
        <w:t>4.6. 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4.7. Для проведения проверки полноты и качества предоставления муниципальной услуги формируется комиссия.</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4.8. Результаты деятельности комиссии оформляются в виде справки, в которой отмечаются выявленные недостатки и предложения по их устранению.</w:t>
      </w:r>
    </w:p>
    <w:p w:rsidR="0094413B" w:rsidRPr="00211CBD" w:rsidRDefault="0094413B">
      <w:pPr>
        <w:pStyle w:val="ConsPlusNormal"/>
        <w:widowControl/>
        <w:ind w:firstLine="540"/>
        <w:jc w:val="both"/>
        <w:rPr>
          <w:rFonts w:ascii="Times New Roman" w:hAnsi="Times New Roman" w:cs="Times New Roman"/>
          <w:sz w:val="28"/>
          <w:szCs w:val="28"/>
        </w:rPr>
      </w:pPr>
      <w:r w:rsidRPr="00211CBD">
        <w:rPr>
          <w:rFonts w:ascii="Times New Roman" w:hAnsi="Times New Roman" w:cs="Times New Roman"/>
          <w:sz w:val="28"/>
          <w:szCs w:val="28"/>
        </w:rPr>
        <w:t>4.9. Справка подписывается председ</w:t>
      </w:r>
      <w:r w:rsidR="001E453E" w:rsidRPr="00211CBD">
        <w:rPr>
          <w:rFonts w:ascii="Times New Roman" w:hAnsi="Times New Roman" w:cs="Times New Roman"/>
          <w:sz w:val="28"/>
          <w:szCs w:val="28"/>
        </w:rPr>
        <w:t>ателем комиссии и утверждается Г</w:t>
      </w:r>
      <w:r w:rsidRPr="00211CBD">
        <w:rPr>
          <w:rFonts w:ascii="Times New Roman" w:hAnsi="Times New Roman" w:cs="Times New Roman"/>
          <w:sz w:val="28"/>
          <w:szCs w:val="28"/>
        </w:rPr>
        <w:t xml:space="preserve">лавой </w:t>
      </w:r>
      <w:r w:rsidR="001C4975" w:rsidRPr="00211CBD">
        <w:rPr>
          <w:rFonts w:ascii="Times New Roman" w:hAnsi="Times New Roman" w:cs="Times New Roman"/>
          <w:sz w:val="28"/>
          <w:szCs w:val="28"/>
        </w:rPr>
        <w:t>Крупецкого</w:t>
      </w:r>
      <w:r w:rsidRPr="00211CBD">
        <w:rPr>
          <w:rFonts w:ascii="Times New Roman" w:hAnsi="Times New Roman" w:cs="Times New Roman"/>
          <w:sz w:val="28"/>
          <w:szCs w:val="28"/>
        </w:rPr>
        <w:t xml:space="preserve"> сельсовета </w:t>
      </w:r>
      <w:r w:rsidR="001C4975" w:rsidRPr="00211CBD">
        <w:rPr>
          <w:rFonts w:ascii="Times New Roman" w:hAnsi="Times New Roman" w:cs="Times New Roman"/>
          <w:sz w:val="28"/>
          <w:szCs w:val="28"/>
        </w:rPr>
        <w:t>Дмитриевского</w:t>
      </w:r>
      <w:r w:rsidRPr="00211CBD">
        <w:rPr>
          <w:rFonts w:ascii="Times New Roman" w:hAnsi="Times New Roman" w:cs="Times New Roman"/>
          <w:sz w:val="28"/>
          <w:szCs w:val="28"/>
        </w:rPr>
        <w:t xml:space="preserve"> района.</w:t>
      </w:r>
    </w:p>
    <w:p w:rsidR="0094413B" w:rsidRPr="00211CBD" w:rsidRDefault="0094413B">
      <w:pPr>
        <w:pStyle w:val="ConsPlusNormal"/>
        <w:widowControl/>
        <w:ind w:firstLine="540"/>
        <w:jc w:val="both"/>
        <w:rPr>
          <w:rFonts w:ascii="Times New Roman" w:hAnsi="Times New Roman" w:cs="Times New Roman"/>
          <w:sz w:val="28"/>
          <w:szCs w:val="28"/>
        </w:rPr>
      </w:pPr>
    </w:p>
    <w:p w:rsidR="007E2DC8" w:rsidRPr="009807A6" w:rsidRDefault="007E2DC8" w:rsidP="007E2DC8">
      <w:pPr>
        <w:pStyle w:val="ConsPlusNormal"/>
        <w:ind w:firstLine="284"/>
        <w:jc w:val="center"/>
        <w:rPr>
          <w:rFonts w:ascii="Times New Roman" w:hAnsi="Times New Roman" w:cs="Times New Roman"/>
          <w:caps/>
          <w:sz w:val="28"/>
          <w:szCs w:val="28"/>
        </w:rPr>
      </w:pPr>
      <w:r w:rsidRPr="009807A6">
        <w:rPr>
          <w:rFonts w:ascii="Times New Roman" w:hAnsi="Times New Roman" w:cs="Times New Roman"/>
          <w:caps/>
          <w:sz w:val="28"/>
          <w:szCs w:val="28"/>
          <w:lang w:val="en-US"/>
        </w:rPr>
        <w:t>V</w:t>
      </w:r>
      <w:r w:rsidRPr="009807A6">
        <w:rPr>
          <w:rFonts w:ascii="Times New Roman" w:hAnsi="Times New Roman" w:cs="Times New Roman"/>
          <w:caps/>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E2DC8" w:rsidRDefault="007E2DC8" w:rsidP="007E2DC8">
      <w:pPr>
        <w:autoSpaceDE w:val="0"/>
        <w:autoSpaceDN w:val="0"/>
        <w:adjustRightInd w:val="0"/>
        <w:ind w:firstLine="720"/>
        <w:jc w:val="center"/>
        <w:rPr>
          <w:sz w:val="28"/>
          <w:szCs w:val="28"/>
        </w:rPr>
      </w:pPr>
      <w:r>
        <w:rPr>
          <w:sz w:val="28"/>
          <w:szCs w:val="28"/>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E2DC8" w:rsidRDefault="007E2DC8" w:rsidP="007E2DC8">
      <w:pPr>
        <w:autoSpaceDE w:val="0"/>
        <w:autoSpaceDN w:val="0"/>
        <w:adjustRightInd w:val="0"/>
        <w:ind w:firstLine="720"/>
        <w:jc w:val="both"/>
        <w:rPr>
          <w:sz w:val="28"/>
          <w:szCs w:val="28"/>
        </w:rPr>
      </w:pPr>
      <w:r>
        <w:rPr>
          <w:sz w:val="28"/>
          <w:szCs w:val="28"/>
        </w:rPr>
        <w:t>Заявители имеют право на обжалование решений, принятых в ходе исполнения муниципальной услуги, действий или бездействия должностных лиц, участвующего в предоставлении муниципальной услуги, в досудебном (внесудебном) порядке.</w:t>
      </w:r>
    </w:p>
    <w:p w:rsidR="007E2DC8" w:rsidRDefault="007E2DC8" w:rsidP="007E2DC8">
      <w:pPr>
        <w:ind w:firstLine="708"/>
        <w:jc w:val="center"/>
        <w:rPr>
          <w:sz w:val="28"/>
          <w:szCs w:val="28"/>
        </w:rPr>
      </w:pPr>
      <w:r>
        <w:rPr>
          <w:sz w:val="28"/>
          <w:szCs w:val="28"/>
        </w:rPr>
        <w:t>5.2. Предмет досудебного (внесудебного) обжалования</w:t>
      </w:r>
    </w:p>
    <w:p w:rsidR="007E2DC8" w:rsidRDefault="007E2DC8" w:rsidP="007E2DC8">
      <w:pPr>
        <w:ind w:firstLine="708"/>
        <w:jc w:val="both"/>
        <w:rPr>
          <w:sz w:val="28"/>
          <w:szCs w:val="28"/>
        </w:rPr>
      </w:pPr>
      <w:r>
        <w:rPr>
          <w:sz w:val="28"/>
          <w:szCs w:val="28"/>
        </w:rPr>
        <w:t>Заявитель может обратиться с жалобой в следующих случаях:</w:t>
      </w:r>
    </w:p>
    <w:p w:rsidR="007E2DC8" w:rsidRDefault="007E2DC8" w:rsidP="007E2DC8">
      <w:pPr>
        <w:ind w:firstLine="708"/>
        <w:jc w:val="both"/>
        <w:rPr>
          <w:sz w:val="28"/>
          <w:szCs w:val="28"/>
        </w:rPr>
      </w:pPr>
      <w:r>
        <w:rPr>
          <w:sz w:val="28"/>
          <w:szCs w:val="28"/>
        </w:rPr>
        <w:t>1) нарушение срока регистрации запроса заявителя о предоставлении  муниципальной услуги;</w:t>
      </w:r>
    </w:p>
    <w:p w:rsidR="007E2DC8" w:rsidRDefault="007E2DC8" w:rsidP="007E2DC8">
      <w:pPr>
        <w:ind w:firstLine="708"/>
        <w:jc w:val="both"/>
        <w:rPr>
          <w:sz w:val="28"/>
          <w:szCs w:val="28"/>
        </w:rPr>
      </w:pPr>
      <w:r>
        <w:rPr>
          <w:sz w:val="28"/>
          <w:szCs w:val="28"/>
        </w:rPr>
        <w:t>2) нарушение срока предоставления муниципальной услуги;</w:t>
      </w:r>
    </w:p>
    <w:p w:rsidR="007E2DC8" w:rsidRDefault="007E2DC8" w:rsidP="007E2DC8">
      <w:pPr>
        <w:ind w:firstLine="708"/>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E2DC8" w:rsidRDefault="007E2DC8" w:rsidP="007E2DC8">
      <w:pPr>
        <w:ind w:firstLine="708"/>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E2DC8" w:rsidRDefault="007E2DC8" w:rsidP="007E2DC8">
      <w:pPr>
        <w:ind w:firstLine="708"/>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2DC8" w:rsidRDefault="007E2DC8" w:rsidP="007E2DC8">
      <w:pPr>
        <w:ind w:firstLine="708"/>
        <w:jc w:val="both"/>
        <w:rPr>
          <w:sz w:val="28"/>
          <w:szCs w:val="28"/>
        </w:rPr>
      </w:pPr>
      <w:r>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2DC8" w:rsidRDefault="007E2DC8" w:rsidP="007E2DC8">
      <w:pPr>
        <w:ind w:firstLine="708"/>
        <w:jc w:val="both"/>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E2DC8" w:rsidRDefault="007E2DC8" w:rsidP="007E2DC8">
      <w:pPr>
        <w:autoSpaceDE w:val="0"/>
        <w:autoSpaceDN w:val="0"/>
        <w:adjustRightInd w:val="0"/>
        <w:ind w:firstLine="720"/>
        <w:jc w:val="center"/>
        <w:rPr>
          <w:sz w:val="28"/>
          <w:szCs w:val="28"/>
        </w:rPr>
      </w:pPr>
      <w:r>
        <w:rPr>
          <w:sz w:val="28"/>
          <w:szCs w:val="28"/>
        </w:rPr>
        <w:t>5.3. Исчерпывающий перечень оснований для приостановления рассмотрения жалобы (претензии) и случаев, в которых ответ на жалобу</w:t>
      </w:r>
    </w:p>
    <w:p w:rsidR="007E2DC8" w:rsidRDefault="007E2DC8" w:rsidP="007E2DC8">
      <w:pPr>
        <w:autoSpaceDE w:val="0"/>
        <w:autoSpaceDN w:val="0"/>
        <w:adjustRightInd w:val="0"/>
        <w:ind w:firstLine="720"/>
        <w:jc w:val="center"/>
        <w:rPr>
          <w:sz w:val="28"/>
          <w:szCs w:val="28"/>
        </w:rPr>
      </w:pPr>
      <w:r>
        <w:rPr>
          <w:sz w:val="28"/>
          <w:szCs w:val="28"/>
        </w:rPr>
        <w:t>(претензию) не дается</w:t>
      </w:r>
    </w:p>
    <w:p w:rsidR="007E2DC8" w:rsidRDefault="007E2DC8" w:rsidP="007E2DC8">
      <w:pPr>
        <w:autoSpaceDE w:val="0"/>
        <w:autoSpaceDN w:val="0"/>
        <w:adjustRightInd w:val="0"/>
        <w:ind w:firstLine="720"/>
        <w:jc w:val="both"/>
        <w:rPr>
          <w:sz w:val="28"/>
          <w:szCs w:val="28"/>
        </w:rPr>
      </w:pPr>
      <w:r>
        <w:rPr>
          <w:sz w:val="28"/>
          <w:szCs w:val="28"/>
        </w:rPr>
        <w:t>Жалоба (претензия) заявителя не рассматриваются в следующих случаях:</w:t>
      </w:r>
    </w:p>
    <w:p w:rsidR="007E2DC8" w:rsidRDefault="007E2DC8" w:rsidP="007E2DC8">
      <w:pPr>
        <w:autoSpaceDE w:val="0"/>
        <w:autoSpaceDN w:val="0"/>
        <w:adjustRightInd w:val="0"/>
        <w:ind w:firstLine="720"/>
        <w:jc w:val="both"/>
        <w:rPr>
          <w:sz w:val="28"/>
          <w:szCs w:val="28"/>
        </w:rPr>
      </w:pPr>
      <w:r>
        <w:rPr>
          <w:sz w:val="28"/>
          <w:szCs w:val="28"/>
        </w:rPr>
        <w:t>- при отсутствии сведений об обжалуемом решении, действии, бездействии, о ф.и.о. заявителя и почтовом адресе, по которому должен быть направлен ответ;</w:t>
      </w:r>
    </w:p>
    <w:p w:rsidR="007E2DC8" w:rsidRDefault="007E2DC8" w:rsidP="007E2DC8">
      <w:pPr>
        <w:autoSpaceDE w:val="0"/>
        <w:autoSpaceDN w:val="0"/>
        <w:adjustRightInd w:val="0"/>
        <w:ind w:firstLine="720"/>
        <w:jc w:val="both"/>
        <w:rPr>
          <w:sz w:val="28"/>
          <w:szCs w:val="28"/>
        </w:rPr>
      </w:pPr>
      <w:r>
        <w:rPr>
          <w:sz w:val="28"/>
          <w:szCs w:val="28"/>
        </w:rPr>
        <w:t>-  при отсутствии подписи получателя муниципальной услуги;</w:t>
      </w:r>
    </w:p>
    <w:p w:rsidR="007E2DC8" w:rsidRDefault="007E2DC8" w:rsidP="007E2DC8">
      <w:pPr>
        <w:autoSpaceDE w:val="0"/>
        <w:autoSpaceDN w:val="0"/>
        <w:adjustRightInd w:val="0"/>
        <w:ind w:firstLine="720"/>
        <w:jc w:val="both"/>
        <w:rPr>
          <w:sz w:val="28"/>
          <w:szCs w:val="28"/>
        </w:rPr>
      </w:pPr>
      <w:r>
        <w:rPr>
          <w:sz w:val="28"/>
          <w:szCs w:val="28"/>
        </w:rPr>
        <w:t>- если аргументом обращения, жалобы (претензии) является решение, принятое в судебном порядке;</w:t>
      </w:r>
    </w:p>
    <w:p w:rsidR="007E2DC8" w:rsidRDefault="007E2DC8" w:rsidP="007E2DC8">
      <w:pPr>
        <w:autoSpaceDE w:val="0"/>
        <w:autoSpaceDN w:val="0"/>
        <w:adjustRightInd w:val="0"/>
        <w:ind w:firstLine="720"/>
        <w:jc w:val="both"/>
        <w:rPr>
          <w:sz w:val="28"/>
          <w:szCs w:val="28"/>
        </w:rPr>
      </w:pPr>
      <w:r>
        <w:rPr>
          <w:sz w:val="28"/>
          <w:szCs w:val="28"/>
        </w:rPr>
        <w:t>- если  в тексте содержатся нецензурные выражения, угрозы жизни, здоровью и имуществу должностного лица, а также членов его семьи;</w:t>
      </w:r>
    </w:p>
    <w:p w:rsidR="007E2DC8" w:rsidRDefault="007E2DC8" w:rsidP="007E2DC8">
      <w:pPr>
        <w:autoSpaceDE w:val="0"/>
        <w:autoSpaceDN w:val="0"/>
        <w:adjustRightInd w:val="0"/>
        <w:ind w:firstLine="720"/>
        <w:jc w:val="both"/>
        <w:rPr>
          <w:sz w:val="28"/>
          <w:szCs w:val="28"/>
        </w:rPr>
      </w:pPr>
      <w:r>
        <w:rPr>
          <w:sz w:val="28"/>
          <w:szCs w:val="28"/>
        </w:rPr>
        <w:t>- если текст письменного обращения не поддается прочтению;</w:t>
      </w:r>
    </w:p>
    <w:p w:rsidR="007E2DC8" w:rsidRDefault="007E2DC8" w:rsidP="007E2DC8">
      <w:pPr>
        <w:autoSpaceDE w:val="0"/>
        <w:autoSpaceDN w:val="0"/>
        <w:adjustRightInd w:val="0"/>
        <w:ind w:firstLine="720"/>
        <w:jc w:val="both"/>
        <w:rPr>
          <w:sz w:val="28"/>
          <w:szCs w:val="28"/>
        </w:rPr>
      </w:pPr>
      <w:r>
        <w:rPr>
          <w:sz w:val="28"/>
          <w:szCs w:val="28"/>
        </w:rPr>
        <w:t>- если в тексте жалобы содержится вопрос, на который заявителю многократно давались письменные ответы по существу с ранее направляемыми обращениями, и при этом в жалобе не приводятся новые доводы или обстоятельства.</w:t>
      </w:r>
    </w:p>
    <w:p w:rsidR="007E2DC8" w:rsidRDefault="007E2DC8" w:rsidP="007E2DC8">
      <w:pPr>
        <w:autoSpaceDE w:val="0"/>
        <w:autoSpaceDN w:val="0"/>
        <w:adjustRightInd w:val="0"/>
        <w:ind w:firstLine="720"/>
        <w:jc w:val="both"/>
        <w:rPr>
          <w:sz w:val="28"/>
          <w:szCs w:val="28"/>
        </w:rPr>
      </w:pPr>
      <w:r>
        <w:rPr>
          <w:sz w:val="28"/>
          <w:szCs w:val="28"/>
        </w:rPr>
        <w:t>Ответ на обращение, жалобу (претензию) заявителя не дается, если от него поступило заявление о прекращении рассмотрения обращения, жалобу (претензии).</w:t>
      </w:r>
    </w:p>
    <w:p w:rsidR="007E2DC8" w:rsidRDefault="007E2DC8" w:rsidP="007E2DC8">
      <w:pPr>
        <w:autoSpaceDE w:val="0"/>
        <w:autoSpaceDN w:val="0"/>
        <w:adjustRightInd w:val="0"/>
        <w:ind w:firstLine="720"/>
        <w:jc w:val="both"/>
        <w:rPr>
          <w:sz w:val="28"/>
          <w:szCs w:val="28"/>
        </w:rPr>
      </w:pPr>
      <w:r>
        <w:rPr>
          <w:sz w:val="28"/>
          <w:szCs w:val="28"/>
        </w:rPr>
        <w:t>Письменный ответ с указанием причин отказа в рассмотрении обращения жалобы (претензии) направляется получателю муниципальной услуги не позднее 15 дней с момента регистрации.</w:t>
      </w:r>
    </w:p>
    <w:p w:rsidR="007E2DC8" w:rsidRDefault="007E2DC8" w:rsidP="007E2DC8">
      <w:pPr>
        <w:autoSpaceDE w:val="0"/>
        <w:autoSpaceDN w:val="0"/>
        <w:adjustRightInd w:val="0"/>
        <w:ind w:firstLine="720"/>
        <w:jc w:val="center"/>
        <w:rPr>
          <w:sz w:val="28"/>
          <w:szCs w:val="28"/>
        </w:rPr>
      </w:pPr>
      <w:r>
        <w:rPr>
          <w:sz w:val="28"/>
          <w:szCs w:val="28"/>
        </w:rPr>
        <w:t>5.4. Основания для начала процедуры досудебного</w:t>
      </w:r>
    </w:p>
    <w:p w:rsidR="007E2DC8" w:rsidRDefault="007E2DC8" w:rsidP="007E2DC8">
      <w:pPr>
        <w:autoSpaceDE w:val="0"/>
        <w:autoSpaceDN w:val="0"/>
        <w:adjustRightInd w:val="0"/>
        <w:ind w:firstLine="720"/>
        <w:jc w:val="center"/>
        <w:rPr>
          <w:sz w:val="28"/>
          <w:szCs w:val="28"/>
        </w:rPr>
      </w:pPr>
      <w:r>
        <w:rPr>
          <w:sz w:val="28"/>
          <w:szCs w:val="28"/>
        </w:rPr>
        <w:t>(внесудебного) обжалования</w:t>
      </w:r>
    </w:p>
    <w:p w:rsidR="007E2DC8" w:rsidRDefault="007E2DC8" w:rsidP="007E2DC8">
      <w:pPr>
        <w:ind w:firstLine="708"/>
        <w:jc w:val="both"/>
        <w:rPr>
          <w:sz w:val="28"/>
          <w:szCs w:val="28"/>
        </w:rPr>
      </w:pPr>
      <w:r>
        <w:rPr>
          <w:sz w:val="28"/>
          <w:szCs w:val="28"/>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E2DC8" w:rsidRDefault="007E2DC8" w:rsidP="007E2DC8">
      <w:pPr>
        <w:ind w:firstLine="708"/>
        <w:jc w:val="both"/>
        <w:rPr>
          <w:sz w:val="28"/>
          <w:szCs w:val="28"/>
        </w:rPr>
      </w:pPr>
      <w:r>
        <w:rPr>
          <w:sz w:val="28"/>
          <w:szCs w:val="28"/>
        </w:rPr>
        <w:t xml:space="preserve">2. Жалоба может быть направлена по почте, с использованием информационно-телекоммуникационной сети </w:t>
      </w:r>
      <w:r w:rsidR="00D97EE2">
        <w:rPr>
          <w:sz w:val="28"/>
          <w:szCs w:val="28"/>
        </w:rPr>
        <w:t>«</w:t>
      </w:r>
      <w:r>
        <w:rPr>
          <w:sz w:val="28"/>
          <w:szCs w:val="28"/>
        </w:rPr>
        <w:t>Интернет</w:t>
      </w:r>
      <w:r w:rsidR="00D97EE2">
        <w:rPr>
          <w:sz w:val="28"/>
          <w:szCs w:val="28"/>
        </w:rPr>
        <w:t>»</w:t>
      </w:r>
      <w:r>
        <w:rPr>
          <w:sz w:val="28"/>
          <w:szCs w:val="28"/>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Pr>
          <w:sz w:val="28"/>
          <w:szCs w:val="28"/>
        </w:rPr>
        <w:lastRenderedPageBreak/>
        <w:t>государственных и муниципальных услуг, а также может быть принята при личном приеме заявителя.</w:t>
      </w:r>
    </w:p>
    <w:p w:rsidR="007E2DC8" w:rsidRDefault="007E2DC8" w:rsidP="007E2DC8">
      <w:pPr>
        <w:ind w:firstLine="708"/>
        <w:jc w:val="both"/>
        <w:rPr>
          <w:sz w:val="28"/>
          <w:szCs w:val="28"/>
        </w:rPr>
      </w:pPr>
      <w:r>
        <w:rPr>
          <w:sz w:val="28"/>
          <w:szCs w:val="28"/>
        </w:rPr>
        <w:t>3. Порядок</w:t>
      </w:r>
      <w:r>
        <w:rPr>
          <w:b/>
          <w:bCs/>
          <w:sz w:val="28"/>
          <w:szCs w:val="28"/>
        </w:rPr>
        <w:t xml:space="preserve"> </w:t>
      </w:r>
      <w:r>
        <w:rPr>
          <w:sz w:val="28"/>
          <w:szCs w:val="28"/>
        </w:rPr>
        <w:t xml:space="preserve">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в соответствии с Федеральным законом от 27.07.2010 г. № 210-ФЗ </w:t>
      </w:r>
      <w:r w:rsidR="00D97EE2">
        <w:rPr>
          <w:sz w:val="28"/>
          <w:szCs w:val="28"/>
        </w:rPr>
        <w:t>«</w:t>
      </w:r>
      <w:r>
        <w:rPr>
          <w:sz w:val="28"/>
          <w:szCs w:val="28"/>
        </w:rPr>
        <w:t>Об организации предоставления государственных и муниципальных услуг</w:t>
      </w:r>
      <w:r w:rsidR="00D97EE2">
        <w:rPr>
          <w:sz w:val="28"/>
          <w:szCs w:val="28"/>
        </w:rPr>
        <w:t>»</w:t>
      </w:r>
      <w:r>
        <w:rPr>
          <w:sz w:val="28"/>
          <w:szCs w:val="28"/>
        </w:rPr>
        <w:t>.</w:t>
      </w:r>
    </w:p>
    <w:p w:rsidR="007E2DC8" w:rsidRDefault="007E2DC8" w:rsidP="007E2DC8">
      <w:pPr>
        <w:ind w:firstLine="708"/>
        <w:jc w:val="both"/>
        <w:rPr>
          <w:sz w:val="28"/>
          <w:szCs w:val="28"/>
        </w:rPr>
      </w:pPr>
      <w:r>
        <w:rPr>
          <w:sz w:val="28"/>
          <w:szCs w:val="28"/>
        </w:rPr>
        <w:t>4. Жалоба должна содержать:</w:t>
      </w:r>
    </w:p>
    <w:p w:rsidR="007E2DC8" w:rsidRDefault="007E2DC8" w:rsidP="007E2DC8">
      <w:pPr>
        <w:ind w:firstLine="708"/>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E2DC8" w:rsidRDefault="007E2DC8" w:rsidP="007E2DC8">
      <w:pPr>
        <w:ind w:firstLine="708"/>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2DC8" w:rsidRDefault="007E2DC8" w:rsidP="007E2DC8">
      <w:pPr>
        <w:ind w:firstLine="708"/>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E2DC8" w:rsidRDefault="007E2DC8" w:rsidP="007E2DC8">
      <w:pPr>
        <w:ind w:firstLine="708"/>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E2DC8" w:rsidRDefault="007E2DC8" w:rsidP="007E2DC8">
      <w:pPr>
        <w:autoSpaceDE w:val="0"/>
        <w:autoSpaceDN w:val="0"/>
        <w:adjustRightInd w:val="0"/>
        <w:ind w:firstLine="720"/>
        <w:jc w:val="center"/>
        <w:rPr>
          <w:sz w:val="28"/>
          <w:szCs w:val="28"/>
        </w:rPr>
      </w:pPr>
      <w:r>
        <w:rPr>
          <w:sz w:val="28"/>
          <w:szCs w:val="28"/>
        </w:rPr>
        <w:t>5.5. Право заявителя на получение информации и документов, необходимых для обоснования и рассмотрения жалобы (претензии)</w:t>
      </w:r>
    </w:p>
    <w:p w:rsidR="007E2DC8" w:rsidRDefault="007E2DC8" w:rsidP="007E2DC8">
      <w:pPr>
        <w:autoSpaceDE w:val="0"/>
        <w:autoSpaceDN w:val="0"/>
        <w:adjustRightInd w:val="0"/>
        <w:ind w:firstLine="720"/>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 (претензии).</w:t>
      </w:r>
    </w:p>
    <w:p w:rsidR="007E2DC8" w:rsidRDefault="007E2DC8" w:rsidP="007E2DC8">
      <w:pPr>
        <w:autoSpaceDE w:val="0"/>
        <w:autoSpaceDN w:val="0"/>
        <w:adjustRightInd w:val="0"/>
        <w:ind w:firstLine="720"/>
        <w:jc w:val="center"/>
        <w:rPr>
          <w:sz w:val="28"/>
          <w:szCs w:val="28"/>
        </w:rPr>
      </w:pPr>
      <w:r>
        <w:rPr>
          <w:sz w:val="28"/>
          <w:szCs w:val="28"/>
        </w:rPr>
        <w:t>5.6. Органы муниципальной власти и должностные лица, которым может быть направлена жалоба (претензия) заявителя в досудебном</w:t>
      </w:r>
    </w:p>
    <w:p w:rsidR="007E2DC8" w:rsidRDefault="007E2DC8" w:rsidP="007E2DC8">
      <w:pPr>
        <w:autoSpaceDE w:val="0"/>
        <w:autoSpaceDN w:val="0"/>
        <w:adjustRightInd w:val="0"/>
        <w:ind w:firstLine="720"/>
        <w:jc w:val="center"/>
        <w:rPr>
          <w:sz w:val="28"/>
          <w:szCs w:val="28"/>
        </w:rPr>
      </w:pPr>
      <w:r>
        <w:rPr>
          <w:sz w:val="28"/>
          <w:szCs w:val="28"/>
        </w:rPr>
        <w:t>(внесудебном) порядке</w:t>
      </w:r>
    </w:p>
    <w:p w:rsidR="007E2DC8" w:rsidRDefault="007E2DC8" w:rsidP="007E2DC8">
      <w:pPr>
        <w:autoSpaceDE w:val="0"/>
        <w:autoSpaceDN w:val="0"/>
        <w:adjustRightInd w:val="0"/>
        <w:ind w:firstLine="720"/>
        <w:jc w:val="both"/>
        <w:rPr>
          <w:sz w:val="28"/>
          <w:szCs w:val="28"/>
        </w:rPr>
      </w:pPr>
      <w:r>
        <w:rPr>
          <w:sz w:val="28"/>
          <w:szCs w:val="28"/>
        </w:rPr>
        <w:t xml:space="preserve">Заявители могут направить жалобу (претензию) в досудебном и внесудебном порядке в Администрацию Крупецкого сельсовета Дмитриевского района по адресу: 307509, Курская область, Дмитриевский район, с. Крупец, в Администрацию Дмитриевского района по адресу: 307500, Курская область, г. Дмитриев, ул. Ленина, д. 44, на официальный сайт Администрации Дмитриевского района: </w:t>
      </w:r>
      <w:hyperlink r:id="rId4" w:history="1">
        <w:r>
          <w:rPr>
            <w:rStyle w:val="a9"/>
            <w:sz w:val="28"/>
            <w:szCs w:val="28"/>
            <w:lang w:val="en-US"/>
          </w:rPr>
          <w:t>www</w:t>
        </w:r>
        <w:r>
          <w:rPr>
            <w:rStyle w:val="a9"/>
            <w:sz w:val="28"/>
            <w:szCs w:val="28"/>
          </w:rPr>
          <w:t>.</w:t>
        </w:r>
        <w:r>
          <w:rPr>
            <w:rStyle w:val="a9"/>
            <w:sz w:val="28"/>
            <w:szCs w:val="28"/>
            <w:lang w:val="en-US"/>
          </w:rPr>
          <w:t>dmitriev</w:t>
        </w:r>
        <w:r>
          <w:rPr>
            <w:rStyle w:val="a9"/>
            <w:sz w:val="28"/>
            <w:szCs w:val="28"/>
          </w:rPr>
          <w:t>.</w:t>
        </w:r>
        <w:r>
          <w:rPr>
            <w:rStyle w:val="a9"/>
            <w:sz w:val="28"/>
            <w:szCs w:val="28"/>
            <w:lang w:val="en-US"/>
          </w:rPr>
          <w:t>rkursk</w:t>
        </w:r>
        <w:r>
          <w:rPr>
            <w:rStyle w:val="a9"/>
            <w:sz w:val="28"/>
            <w:szCs w:val="28"/>
          </w:rPr>
          <w:t>.</w:t>
        </w:r>
        <w:r>
          <w:rPr>
            <w:rStyle w:val="a9"/>
            <w:sz w:val="28"/>
            <w:szCs w:val="28"/>
            <w:lang w:val="en-US"/>
          </w:rPr>
          <w:t>ru</w:t>
        </w:r>
      </w:hyperlink>
      <w:r>
        <w:rPr>
          <w:sz w:val="28"/>
          <w:szCs w:val="28"/>
          <w:u w:val="single"/>
        </w:rPr>
        <w:t xml:space="preserve">, </w:t>
      </w:r>
      <w:r>
        <w:rPr>
          <w:sz w:val="28"/>
          <w:szCs w:val="28"/>
        </w:rPr>
        <w:t xml:space="preserve">конкретным должностным лицам Администрации Крупецкого сельсовета Дмитриевского района контролирующих предоставление данной муниципальной услуги. </w:t>
      </w:r>
    </w:p>
    <w:p w:rsidR="007E2DC8" w:rsidRDefault="007E2DC8" w:rsidP="007E2DC8">
      <w:pPr>
        <w:autoSpaceDE w:val="0"/>
        <w:autoSpaceDN w:val="0"/>
        <w:adjustRightInd w:val="0"/>
        <w:ind w:firstLine="720"/>
        <w:jc w:val="center"/>
        <w:rPr>
          <w:sz w:val="28"/>
          <w:szCs w:val="28"/>
        </w:rPr>
      </w:pPr>
      <w:r>
        <w:rPr>
          <w:sz w:val="28"/>
          <w:szCs w:val="28"/>
        </w:rPr>
        <w:t>5.7. Сроки рассмотрения жалобы (претензии)</w:t>
      </w:r>
    </w:p>
    <w:p w:rsidR="007E2DC8" w:rsidRDefault="007E2DC8" w:rsidP="007E2DC8">
      <w:pPr>
        <w:ind w:firstLine="708"/>
        <w:jc w:val="both"/>
        <w:rPr>
          <w:sz w:val="28"/>
          <w:szCs w:val="28"/>
        </w:rPr>
      </w:pPr>
      <w:r>
        <w:rPr>
          <w:sz w:val="28"/>
          <w:szCs w:val="28"/>
        </w:rPr>
        <w:lastRenderedPageBreak/>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E2DC8" w:rsidRDefault="007E2DC8" w:rsidP="007E2DC8">
      <w:pPr>
        <w:autoSpaceDE w:val="0"/>
        <w:autoSpaceDN w:val="0"/>
        <w:adjustRightInd w:val="0"/>
        <w:ind w:firstLine="720"/>
        <w:jc w:val="center"/>
        <w:rPr>
          <w:sz w:val="28"/>
          <w:szCs w:val="28"/>
        </w:rPr>
      </w:pPr>
      <w:r>
        <w:rPr>
          <w:sz w:val="28"/>
          <w:szCs w:val="28"/>
        </w:rPr>
        <w:t>5.8. Результат досудебного (внесудебного) обжалования применительно к каждой процедуре либо инстанции обжалования</w:t>
      </w:r>
    </w:p>
    <w:p w:rsidR="007E2DC8" w:rsidRDefault="007E2DC8" w:rsidP="007E2DC8">
      <w:pPr>
        <w:ind w:firstLine="708"/>
        <w:jc w:val="both"/>
        <w:rPr>
          <w:sz w:val="28"/>
          <w:szCs w:val="28"/>
        </w:rPr>
      </w:pPr>
      <w:r>
        <w:rPr>
          <w:sz w:val="28"/>
          <w:szCs w:val="28"/>
        </w:rPr>
        <w:t>По результатам рассмотрения жалобы орган, предоставляющий муниципальную услугу, принимает одно из следующих решений:</w:t>
      </w:r>
    </w:p>
    <w:p w:rsidR="007E2DC8" w:rsidRDefault="007E2DC8" w:rsidP="007E2DC8">
      <w:pPr>
        <w:ind w:firstLine="708"/>
        <w:jc w:val="both"/>
        <w:rPr>
          <w:sz w:val="28"/>
          <w:szCs w:val="28"/>
        </w:rPr>
      </w:pPr>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E2DC8" w:rsidRDefault="007E2DC8" w:rsidP="007E2DC8">
      <w:pPr>
        <w:ind w:firstLine="708"/>
        <w:jc w:val="both"/>
        <w:rPr>
          <w:sz w:val="28"/>
          <w:szCs w:val="28"/>
        </w:rPr>
      </w:pPr>
      <w:r>
        <w:rPr>
          <w:sz w:val="28"/>
          <w:szCs w:val="28"/>
        </w:rPr>
        <w:t>2) отказывает в удовлетворении жалобы.</w:t>
      </w:r>
    </w:p>
    <w:p w:rsidR="007E2DC8" w:rsidRDefault="007E2DC8" w:rsidP="007E2DC8">
      <w:pPr>
        <w:ind w:firstLine="708"/>
        <w:jc w:val="both"/>
        <w:rPr>
          <w:sz w:val="28"/>
          <w:szCs w:val="28"/>
        </w:rPr>
      </w:pPr>
      <w:r>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413B" w:rsidRPr="00211CBD" w:rsidRDefault="0094413B" w:rsidP="00CB63BC">
      <w:pPr>
        <w:pStyle w:val="ConsPlusNormal"/>
        <w:widowControl/>
        <w:ind w:firstLine="0"/>
        <w:jc w:val="center"/>
      </w:pPr>
    </w:p>
    <w:sectPr w:rsidR="0094413B" w:rsidRPr="00211CBD" w:rsidSect="00201004">
      <w:pgSz w:w="11906" w:h="16838"/>
      <w:pgMar w:top="1134" w:right="1276" w:bottom="1134" w:left="155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revisionView w:inkAnnotation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3B"/>
    <w:rsid w:val="0001554B"/>
    <w:rsid w:val="000E41ED"/>
    <w:rsid w:val="00126F5B"/>
    <w:rsid w:val="001563F8"/>
    <w:rsid w:val="001C25C8"/>
    <w:rsid w:val="001C4975"/>
    <w:rsid w:val="001E453E"/>
    <w:rsid w:val="00201004"/>
    <w:rsid w:val="002026AF"/>
    <w:rsid w:val="0020582F"/>
    <w:rsid w:val="00211CBD"/>
    <w:rsid w:val="002647B6"/>
    <w:rsid w:val="00284F4D"/>
    <w:rsid w:val="002B059D"/>
    <w:rsid w:val="002E6E51"/>
    <w:rsid w:val="00353EA3"/>
    <w:rsid w:val="00422884"/>
    <w:rsid w:val="004361BE"/>
    <w:rsid w:val="004B5EBB"/>
    <w:rsid w:val="005115A2"/>
    <w:rsid w:val="00513457"/>
    <w:rsid w:val="005749E1"/>
    <w:rsid w:val="005A6401"/>
    <w:rsid w:val="00695718"/>
    <w:rsid w:val="007649A7"/>
    <w:rsid w:val="007E2DC8"/>
    <w:rsid w:val="008B1C90"/>
    <w:rsid w:val="0094413B"/>
    <w:rsid w:val="009807A6"/>
    <w:rsid w:val="009C0309"/>
    <w:rsid w:val="009C3BF4"/>
    <w:rsid w:val="009D0ABC"/>
    <w:rsid w:val="009E2C7B"/>
    <w:rsid w:val="009F68A9"/>
    <w:rsid w:val="00A950EC"/>
    <w:rsid w:val="00AF64BC"/>
    <w:rsid w:val="00B02212"/>
    <w:rsid w:val="00B1518B"/>
    <w:rsid w:val="00C56C8E"/>
    <w:rsid w:val="00CB63BC"/>
    <w:rsid w:val="00CC221B"/>
    <w:rsid w:val="00D04D98"/>
    <w:rsid w:val="00D05EA7"/>
    <w:rsid w:val="00D266A9"/>
    <w:rsid w:val="00D763B8"/>
    <w:rsid w:val="00D97EE2"/>
    <w:rsid w:val="00EA4E1D"/>
    <w:rsid w:val="00EC187B"/>
    <w:rsid w:val="00EC7803"/>
    <w:rsid w:val="00F1465F"/>
    <w:rsid w:val="00F4636B"/>
    <w:rsid w:val="00F46B17"/>
    <w:rsid w:val="00FE2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89B9FC-C3F7-49B5-9C37-EB200FD0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sz w:val="24"/>
      <w:szCs w:val="24"/>
    </w:rPr>
  </w:style>
  <w:style w:type="paragraph" w:styleId="5">
    <w:name w:val="heading 5"/>
    <w:basedOn w:val="a"/>
    <w:next w:val="a"/>
    <w:link w:val="50"/>
    <w:uiPriority w:val="99"/>
    <w:qFormat/>
    <w:locked/>
    <w:rsid w:val="001C4975"/>
    <w:pPr>
      <w:spacing w:before="240" w:after="60"/>
      <w:outlineLvl w:val="4"/>
    </w:pPr>
    <w:rPr>
      <w:b/>
      <w:bCs/>
      <w:i/>
      <w:iCs/>
      <w:sz w:val="26"/>
      <w:szCs w:val="26"/>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3">
    <w:name w:val="Body Text"/>
    <w:basedOn w:val="a"/>
    <w:link w:val="a4"/>
    <w:uiPriority w:val="99"/>
    <w:rsid w:val="00353EA3"/>
    <w:pPr>
      <w:suppressAutoHyphens/>
      <w:spacing w:after="120"/>
    </w:pPr>
    <w:rPr>
      <w:lang w:eastAsia="ar-SA"/>
    </w:rPr>
  </w:style>
  <w:style w:type="character" w:customStyle="1" w:styleId="a4">
    <w:name w:val="Основной текст Знак"/>
    <w:basedOn w:val="a0"/>
    <w:link w:val="a3"/>
    <w:uiPriority w:val="99"/>
    <w:semiHidden/>
    <w:locked/>
    <w:rPr>
      <w:rFonts w:cs="Times New Roman"/>
      <w:sz w:val="24"/>
      <w:szCs w:val="24"/>
    </w:rPr>
  </w:style>
  <w:style w:type="paragraph" w:customStyle="1" w:styleId="a5">
    <w:name w:val="Знак"/>
    <w:basedOn w:val="a"/>
    <w:uiPriority w:val="99"/>
    <w:rsid w:val="001C4975"/>
    <w:pPr>
      <w:tabs>
        <w:tab w:val="left" w:pos="1134"/>
      </w:tabs>
      <w:spacing w:after="160" w:line="240" w:lineRule="exact"/>
    </w:pPr>
    <w:rPr>
      <w:noProof/>
      <w:sz w:val="22"/>
      <w:szCs w:val="22"/>
      <w:lang w:val="en-US"/>
    </w:rPr>
  </w:style>
  <w:style w:type="paragraph" w:styleId="a6">
    <w:name w:val="Title"/>
    <w:basedOn w:val="a"/>
    <w:link w:val="a7"/>
    <w:uiPriority w:val="99"/>
    <w:qFormat/>
    <w:locked/>
    <w:rsid w:val="001C4975"/>
    <w:pPr>
      <w:jc w:val="center"/>
    </w:pPr>
  </w:style>
  <w:style w:type="paragraph" w:styleId="a8">
    <w:name w:val="Block Text"/>
    <w:basedOn w:val="a"/>
    <w:uiPriority w:val="99"/>
    <w:rsid w:val="001C4975"/>
    <w:pPr>
      <w:ind w:left="-426" w:right="-142" w:firstLine="426"/>
      <w:jc w:val="center"/>
    </w:pPr>
    <w:rPr>
      <w:b/>
      <w:bCs/>
      <w:caps/>
      <w:noProof/>
      <w:sz w:val="40"/>
      <w:szCs w:val="40"/>
    </w:rPr>
  </w:style>
  <w:style w:type="character" w:customStyle="1" w:styleId="a7">
    <w:name w:val="Заголовок Знак"/>
    <w:basedOn w:val="a0"/>
    <w:link w:val="a6"/>
    <w:uiPriority w:val="10"/>
    <w:locked/>
    <w:rPr>
      <w:rFonts w:asciiTheme="majorHAnsi" w:eastAsiaTheme="majorEastAsia" w:hAnsiTheme="majorHAnsi" w:cs="Times New Roman"/>
      <w:b/>
      <w:bCs/>
      <w:kern w:val="28"/>
      <w:sz w:val="32"/>
      <w:szCs w:val="32"/>
    </w:rPr>
  </w:style>
  <w:style w:type="paragraph" w:customStyle="1" w:styleId="Style3">
    <w:name w:val="Style3"/>
    <w:basedOn w:val="a"/>
    <w:uiPriority w:val="99"/>
    <w:rsid w:val="00201004"/>
    <w:pPr>
      <w:widowControl w:val="0"/>
      <w:autoSpaceDE w:val="0"/>
      <w:autoSpaceDN w:val="0"/>
      <w:adjustRightInd w:val="0"/>
      <w:spacing w:line="323" w:lineRule="exact"/>
      <w:jc w:val="center"/>
    </w:pPr>
  </w:style>
  <w:style w:type="paragraph" w:customStyle="1" w:styleId="Style8">
    <w:name w:val="Style8"/>
    <w:basedOn w:val="a"/>
    <w:uiPriority w:val="99"/>
    <w:rsid w:val="00201004"/>
    <w:pPr>
      <w:widowControl w:val="0"/>
      <w:autoSpaceDE w:val="0"/>
      <w:autoSpaceDN w:val="0"/>
      <w:adjustRightInd w:val="0"/>
      <w:spacing w:line="324" w:lineRule="exact"/>
      <w:ind w:hanging="691"/>
    </w:pPr>
  </w:style>
  <w:style w:type="character" w:customStyle="1" w:styleId="FontStyle15">
    <w:name w:val="Font Style15"/>
    <w:basedOn w:val="a0"/>
    <w:uiPriority w:val="99"/>
    <w:rsid w:val="00201004"/>
    <w:rPr>
      <w:rFonts w:ascii="Times New Roman" w:hAnsi="Times New Roman" w:cs="Times New Roman"/>
      <w:b/>
      <w:bCs/>
      <w:sz w:val="26"/>
      <w:szCs w:val="26"/>
    </w:rPr>
  </w:style>
  <w:style w:type="character" w:styleId="a9">
    <w:name w:val="Hyperlink"/>
    <w:basedOn w:val="a0"/>
    <w:uiPriority w:val="99"/>
    <w:rsid w:val="00CB63B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103859">
      <w:marLeft w:val="0"/>
      <w:marRight w:val="0"/>
      <w:marTop w:val="0"/>
      <w:marBottom w:val="0"/>
      <w:divBdr>
        <w:top w:val="none" w:sz="0" w:space="0" w:color="auto"/>
        <w:left w:val="none" w:sz="0" w:space="0" w:color="auto"/>
        <w:bottom w:val="none" w:sz="0" w:space="0" w:color="auto"/>
        <w:right w:val="none" w:sz="0" w:space="0" w:color="auto"/>
      </w:divBdr>
    </w:div>
    <w:div w:id="1366103860">
      <w:marLeft w:val="0"/>
      <w:marRight w:val="0"/>
      <w:marTop w:val="0"/>
      <w:marBottom w:val="0"/>
      <w:divBdr>
        <w:top w:val="none" w:sz="0" w:space="0" w:color="auto"/>
        <w:left w:val="none" w:sz="0" w:space="0" w:color="auto"/>
        <w:bottom w:val="none" w:sz="0" w:space="0" w:color="auto"/>
        <w:right w:val="none" w:sz="0" w:space="0" w:color="auto"/>
      </w:divBdr>
    </w:div>
    <w:div w:id="13661038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mitriev.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4172</Words>
  <Characters>23782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27899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ConsultantPlus</dc:creator>
  <cp:keywords/>
  <dc:description/>
  <cp:lastModifiedBy>Кира Кира</cp:lastModifiedBy>
  <cp:revision>2</cp:revision>
  <cp:lastPrinted>2012-05-04T10:05:00Z</cp:lastPrinted>
  <dcterms:created xsi:type="dcterms:W3CDTF">2024-04-06T12:40:00Z</dcterms:created>
  <dcterms:modified xsi:type="dcterms:W3CDTF">2024-04-06T12:40:00Z</dcterms:modified>
</cp:coreProperties>
</file>